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C8F8" w14:textId="77777777" w:rsidR="00155C75" w:rsidRDefault="00155C75" w:rsidP="00155C75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6"/>
          <w:szCs w:val="26"/>
        </w:rPr>
      </w:pPr>
    </w:p>
    <w:p w14:paraId="3973A8C7" w14:textId="77777777" w:rsidR="000F754B" w:rsidRPr="00C05952" w:rsidRDefault="000F754B" w:rsidP="000F754B">
      <w:pPr>
        <w:pStyle w:val="AralkYok"/>
        <w:jc w:val="center"/>
        <w:rPr>
          <w:rFonts w:asciiTheme="majorHAnsi" w:eastAsia="ヒラギノ明朝 Pro W3" w:hAnsiTheme="majorHAnsi" w:cstheme="minorHAnsi"/>
          <w:b/>
          <w:sz w:val="28"/>
          <w:szCs w:val="28"/>
        </w:rPr>
      </w:pPr>
      <w:r w:rsidRPr="00C05952">
        <w:rPr>
          <w:rFonts w:asciiTheme="majorHAnsi" w:eastAsia="ヒラギノ明朝 Pro W3" w:hAnsiTheme="majorHAnsi" w:cstheme="minorHAnsi"/>
          <w:b/>
          <w:sz w:val="28"/>
          <w:szCs w:val="28"/>
        </w:rPr>
        <w:t>T.C. DOĞA KORUMA VE MİLLİ PARKLAR GENEL MÜDÜRLÜĞÜ</w:t>
      </w:r>
    </w:p>
    <w:p w14:paraId="251EBF60" w14:textId="77777777" w:rsidR="000F754B" w:rsidRDefault="000F754B" w:rsidP="000F754B">
      <w:pPr>
        <w:pStyle w:val="AralkYok"/>
        <w:jc w:val="center"/>
        <w:rPr>
          <w:rFonts w:asciiTheme="majorHAnsi" w:eastAsia="ヒラギノ明朝 Pro W3" w:hAnsiTheme="majorHAnsi" w:cstheme="minorHAnsi"/>
          <w:b/>
          <w:sz w:val="28"/>
          <w:szCs w:val="28"/>
        </w:rPr>
      </w:pPr>
      <w:r w:rsidRPr="00C05952">
        <w:rPr>
          <w:rFonts w:asciiTheme="majorHAnsi" w:eastAsia="ヒラギノ明朝 Pro W3" w:hAnsiTheme="majorHAnsi" w:cstheme="minorHAnsi"/>
          <w:b/>
          <w:sz w:val="28"/>
          <w:szCs w:val="28"/>
        </w:rPr>
        <w:t>5. Bölge Müdürlüğü</w:t>
      </w:r>
      <w:r>
        <w:rPr>
          <w:rFonts w:asciiTheme="majorHAnsi" w:eastAsia="ヒラギノ明朝 Pro W3" w:hAnsiTheme="majorHAnsi" w:cstheme="minorHAnsi"/>
          <w:b/>
          <w:sz w:val="28"/>
          <w:szCs w:val="28"/>
        </w:rPr>
        <w:t xml:space="preserve"> </w:t>
      </w:r>
    </w:p>
    <w:p w14:paraId="27A07AA0" w14:textId="77777777" w:rsidR="000F754B" w:rsidRPr="00C05952" w:rsidRDefault="000F754B" w:rsidP="000F754B">
      <w:pPr>
        <w:pStyle w:val="AralkYok"/>
        <w:jc w:val="center"/>
        <w:rPr>
          <w:rFonts w:asciiTheme="majorHAnsi" w:eastAsia="ヒラギノ明朝 Pro W3" w:hAnsiTheme="majorHAnsi" w:cstheme="minorHAnsi"/>
          <w:b/>
          <w:sz w:val="28"/>
          <w:szCs w:val="28"/>
        </w:rPr>
      </w:pPr>
      <w:r w:rsidRPr="00C05952">
        <w:rPr>
          <w:rFonts w:asciiTheme="majorHAnsi" w:eastAsia="ヒラギノ明朝 Pro W3" w:hAnsiTheme="majorHAnsi" w:cstheme="minorHAnsi"/>
          <w:b/>
          <w:sz w:val="28"/>
          <w:szCs w:val="28"/>
        </w:rPr>
        <w:t>Afyonkarahisar Doğa Koruma ve Milli Parklar Müdürlüğ</w:t>
      </w:r>
      <w:r>
        <w:rPr>
          <w:rFonts w:asciiTheme="majorHAnsi" w:eastAsia="ヒラギノ明朝 Pro W3" w:hAnsiTheme="majorHAnsi" w:cstheme="minorHAnsi"/>
          <w:b/>
          <w:sz w:val="28"/>
          <w:szCs w:val="28"/>
        </w:rPr>
        <w:t>ü’ne</w:t>
      </w:r>
    </w:p>
    <w:p w14:paraId="5FBD5271" w14:textId="77777777" w:rsidR="00545959" w:rsidRPr="000E3FE6" w:rsidRDefault="001403A4" w:rsidP="003A7A45">
      <w:pPr>
        <w:tabs>
          <w:tab w:val="center" w:pos="6237"/>
        </w:tabs>
        <w:spacing w:after="0" w:line="240" w:lineRule="auto"/>
        <w:rPr>
          <w:rFonts w:asciiTheme="majorHAnsi" w:hAnsiTheme="majorHAnsi" w:cstheme="minorHAnsi"/>
          <w:color w:val="000000" w:themeColor="text1"/>
          <w:sz w:val="28"/>
          <w:szCs w:val="28"/>
        </w:rPr>
      </w:pPr>
      <w:r w:rsidRPr="000E3FE6">
        <w:rPr>
          <w:rFonts w:asciiTheme="majorHAnsi" w:hAnsiTheme="majorHAnsi" w:cstheme="minorHAnsi"/>
          <w:bCs/>
          <w:color w:val="000000" w:themeColor="text1"/>
          <w:sz w:val="28"/>
          <w:szCs w:val="28"/>
        </w:rPr>
        <w:t xml:space="preserve">                        </w:t>
      </w:r>
      <w:r w:rsidR="00155C75" w:rsidRPr="000E3FE6">
        <w:rPr>
          <w:rFonts w:asciiTheme="majorHAnsi" w:hAnsiTheme="majorHAnsi" w:cstheme="minorHAnsi"/>
          <w:bCs/>
          <w:color w:val="000000" w:themeColor="text1"/>
          <w:sz w:val="28"/>
          <w:szCs w:val="28"/>
        </w:rPr>
        <w:t xml:space="preserve">               </w:t>
      </w:r>
    </w:p>
    <w:tbl>
      <w:tblPr>
        <w:tblStyle w:val="TabloKlavuz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36"/>
        <w:gridCol w:w="8728"/>
      </w:tblGrid>
      <w:tr w:rsidR="00FD7847" w:rsidRPr="007C6442" w14:paraId="17F1600C" w14:textId="77777777" w:rsidTr="00E402C0">
        <w:trPr>
          <w:trHeight w:val="472"/>
        </w:trPr>
        <w:tc>
          <w:tcPr>
            <w:tcW w:w="817" w:type="dxa"/>
          </w:tcPr>
          <w:p w14:paraId="7D10A026" w14:textId="77777777" w:rsidR="00FD7847" w:rsidRPr="007C6442" w:rsidRDefault="00FD7847" w:rsidP="00083442">
            <w:pPr>
              <w:pStyle w:val="AralkYok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7C6442">
              <w:rPr>
                <w:rFonts w:asciiTheme="majorHAnsi" w:hAnsiTheme="majorHAnsi" w:cstheme="minorHAnsi"/>
                <w:b/>
                <w:sz w:val="26"/>
                <w:szCs w:val="26"/>
              </w:rPr>
              <w:t>ÖZÜ</w:t>
            </w:r>
          </w:p>
        </w:tc>
        <w:tc>
          <w:tcPr>
            <w:tcW w:w="236" w:type="dxa"/>
          </w:tcPr>
          <w:p w14:paraId="01DCCF9D" w14:textId="77777777" w:rsidR="00FD7847" w:rsidRPr="007C6442" w:rsidRDefault="00FD7847" w:rsidP="00083442">
            <w:pPr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7C6442">
              <w:rPr>
                <w:rFonts w:asciiTheme="majorHAnsi" w:hAnsiTheme="majorHAnsi" w:cstheme="minorHAnsi"/>
                <w:b/>
                <w:sz w:val="26"/>
                <w:szCs w:val="26"/>
              </w:rPr>
              <w:t>:</w:t>
            </w:r>
          </w:p>
        </w:tc>
        <w:tc>
          <w:tcPr>
            <w:tcW w:w="8728" w:type="dxa"/>
          </w:tcPr>
          <w:p w14:paraId="0F156C9D" w14:textId="77777777" w:rsidR="00FD7847" w:rsidRPr="007C6442" w:rsidRDefault="004F66DF" w:rsidP="004F66DF">
            <w:pPr>
              <w:pStyle w:val="AralkYok"/>
              <w:jc w:val="both"/>
              <w:rPr>
                <w:rFonts w:asciiTheme="majorHAnsi" w:eastAsia="ヒラギノ明朝 Pro W3" w:hAnsiTheme="majorHAnsi" w:cstheme="minorHAnsi"/>
                <w:sz w:val="26"/>
                <w:szCs w:val="26"/>
              </w:rPr>
            </w:pPr>
            <w:r w:rsidRPr="007C6442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>(</w:t>
            </w:r>
            <w:r w:rsidR="007C6442" w:rsidRPr="007C6442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>…..…</w:t>
            </w:r>
            <w:r w:rsidR="00406708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>…</w:t>
            </w:r>
            <w:r w:rsidR="007C6442" w:rsidRPr="007C6442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 xml:space="preserve">.. ID SAYBİS - </w:t>
            </w:r>
            <w:r w:rsidR="008C77AD" w:rsidRPr="007C6442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 xml:space="preserve">Sulak Alan Faaliyet İzin Belgesi </w:t>
            </w:r>
            <w:r w:rsidRPr="007C6442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>Ücret Ödemesi</w:t>
            </w:r>
            <w:r w:rsidR="007C6442" w:rsidRPr="007C6442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 xml:space="preserve"> - </w:t>
            </w:r>
            <w:r w:rsidR="007C6442" w:rsidRPr="007C6442">
              <w:rPr>
                <w:rFonts w:asciiTheme="majorHAnsi" w:eastAsia="ヒラギノ明朝 Pro W3" w:hAnsiTheme="majorHAnsi" w:cstheme="minorHAnsi"/>
                <w:b/>
                <w:sz w:val="26"/>
                <w:szCs w:val="26"/>
              </w:rPr>
              <w:t>278.01</w:t>
            </w:r>
            <w:r w:rsidRPr="007C6442">
              <w:rPr>
                <w:rFonts w:asciiTheme="majorHAnsi" w:eastAsia="ヒラギノ明朝 Pro W3" w:hAnsiTheme="majorHAnsi" w:cstheme="minorHAnsi"/>
                <w:sz w:val="26"/>
                <w:szCs w:val="26"/>
              </w:rPr>
              <w:t>)</w:t>
            </w:r>
          </w:p>
          <w:p w14:paraId="43F48DD1" w14:textId="77777777" w:rsidR="007C6442" w:rsidRPr="007C6442" w:rsidRDefault="007C6442" w:rsidP="004F66DF">
            <w:pPr>
              <w:pStyle w:val="AralkYok"/>
              <w:jc w:val="both"/>
              <w:rPr>
                <w:rFonts w:asciiTheme="majorHAnsi" w:hAnsiTheme="majorHAnsi" w:cstheme="minorHAnsi"/>
                <w:b/>
                <w:color w:val="FF0000"/>
                <w:sz w:val="26"/>
                <w:szCs w:val="26"/>
              </w:rPr>
            </w:pPr>
          </w:p>
        </w:tc>
      </w:tr>
    </w:tbl>
    <w:p w14:paraId="21FE6D06" w14:textId="77777777" w:rsidR="00FD7847" w:rsidRPr="007F0A7D" w:rsidRDefault="00FD7847" w:rsidP="00545959">
      <w:pPr>
        <w:pStyle w:val="AralkYok"/>
        <w:rPr>
          <w:rFonts w:asciiTheme="majorHAnsi" w:hAnsiTheme="majorHAnsi" w:cstheme="minorHAnsi"/>
          <w:sz w:val="28"/>
          <w:szCs w:val="28"/>
        </w:rPr>
      </w:pPr>
    </w:p>
    <w:p w14:paraId="38A94FA7" w14:textId="0DDFE2CA" w:rsidR="004F66DF" w:rsidRPr="00F5622E" w:rsidRDefault="0002210C" w:rsidP="004F66DF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32"/>
          <w:szCs w:val="32"/>
        </w:rPr>
      </w:pPr>
      <w:r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       </w:t>
      </w:r>
      <w:r w:rsidR="00DA09C1" w:rsidRPr="00F5622E">
        <w:rPr>
          <w:rFonts w:asciiTheme="majorHAnsi" w:hAnsiTheme="majorHAnsi"/>
          <w:b w:val="0"/>
          <w:bCs w:val="0"/>
          <w:sz w:val="32"/>
          <w:szCs w:val="32"/>
        </w:rPr>
        <w:t>/</w:t>
      </w:r>
      <w:r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        </w:t>
      </w:r>
      <w:r w:rsidR="00DA09C1" w:rsidRPr="00F5622E">
        <w:rPr>
          <w:rFonts w:asciiTheme="majorHAnsi" w:hAnsiTheme="majorHAnsi"/>
          <w:b w:val="0"/>
          <w:bCs w:val="0"/>
          <w:sz w:val="32"/>
          <w:szCs w:val="32"/>
        </w:rPr>
        <w:t>/</w:t>
      </w:r>
      <w:r w:rsidR="004F66DF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</w:t>
      </w:r>
      <w:r w:rsidR="00DA09C1" w:rsidRPr="00F5622E">
        <w:rPr>
          <w:rFonts w:asciiTheme="majorHAnsi" w:hAnsiTheme="majorHAnsi"/>
          <w:b w:val="0"/>
          <w:bCs w:val="0"/>
          <w:sz w:val="32"/>
          <w:szCs w:val="32"/>
        </w:rPr>
        <w:t>202</w:t>
      </w:r>
      <w:r w:rsidR="000F754B">
        <w:rPr>
          <w:rFonts w:asciiTheme="majorHAnsi" w:hAnsiTheme="majorHAnsi"/>
          <w:b w:val="0"/>
          <w:bCs w:val="0"/>
          <w:sz w:val="32"/>
          <w:szCs w:val="32"/>
        </w:rPr>
        <w:t>5</w:t>
      </w:r>
      <w:r w:rsidR="00DA09C1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tarih ve </w:t>
      </w:r>
      <w:r w:rsidR="00406708">
        <w:rPr>
          <w:rFonts w:asciiTheme="majorHAnsi" w:hAnsiTheme="majorHAnsi"/>
          <w:b w:val="0"/>
          <w:bCs w:val="0"/>
          <w:sz w:val="32"/>
          <w:szCs w:val="32"/>
        </w:rPr>
        <w:t xml:space="preserve">            </w:t>
      </w:r>
      <w:r w:rsidR="008C77AD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    </w:t>
      </w:r>
      <w:r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   </w:t>
      </w:r>
      <w:r w:rsidR="008C77AD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        </w:t>
      </w:r>
      <w:r w:rsidR="00DA09C1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sayılı </w:t>
      </w:r>
      <w:r w:rsidR="008C77AD" w:rsidRPr="00F5622E">
        <w:rPr>
          <w:rFonts w:asciiTheme="majorHAnsi" w:hAnsiTheme="majorHAnsi"/>
          <w:b w:val="0"/>
          <w:bCs w:val="0"/>
          <w:sz w:val="32"/>
          <w:szCs w:val="32"/>
        </w:rPr>
        <w:t>yazınız ile</w:t>
      </w:r>
      <w:r w:rsidR="004F66DF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özetle</w:t>
      </w:r>
      <w:r w:rsidR="008C77AD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; </w:t>
      </w:r>
      <w:r w:rsidR="000F754B">
        <w:rPr>
          <w:rFonts w:asciiTheme="majorHAnsi" w:hAnsiTheme="majorHAnsi"/>
          <w:b w:val="0"/>
          <w:bCs w:val="0"/>
          <w:sz w:val="32"/>
          <w:szCs w:val="32"/>
        </w:rPr>
        <w:t>31/12/</w:t>
      </w:r>
      <w:r w:rsidR="004F66DF" w:rsidRPr="00BE0849">
        <w:rPr>
          <w:rFonts w:asciiTheme="majorHAnsi" w:hAnsiTheme="majorHAnsi"/>
          <w:b w:val="0"/>
          <w:bCs w:val="0"/>
          <w:sz w:val="32"/>
          <w:szCs w:val="32"/>
        </w:rPr>
        <w:t>202</w:t>
      </w:r>
      <w:r w:rsidR="00BE0849" w:rsidRPr="00BE0849">
        <w:rPr>
          <w:rFonts w:asciiTheme="majorHAnsi" w:hAnsiTheme="majorHAnsi"/>
          <w:b w:val="0"/>
          <w:bCs w:val="0"/>
          <w:sz w:val="32"/>
          <w:szCs w:val="32"/>
        </w:rPr>
        <w:t>4</w:t>
      </w:r>
      <w:r w:rsidR="004F66DF" w:rsidRPr="00BE0849">
        <w:rPr>
          <w:rFonts w:asciiTheme="majorHAnsi" w:hAnsiTheme="majorHAnsi"/>
          <w:b w:val="0"/>
          <w:bCs w:val="0"/>
          <w:sz w:val="32"/>
          <w:szCs w:val="32"/>
        </w:rPr>
        <w:t xml:space="preserve"> tarihli ve </w:t>
      </w:r>
      <w:r w:rsidR="000F754B">
        <w:rPr>
          <w:rFonts w:asciiTheme="majorHAnsi" w:hAnsiTheme="majorHAnsi"/>
          <w:b w:val="0"/>
          <w:bCs w:val="0"/>
          <w:sz w:val="32"/>
          <w:szCs w:val="32"/>
        </w:rPr>
        <w:t>17378162</w:t>
      </w:r>
      <w:r w:rsidR="004F66DF" w:rsidRPr="00BE0849">
        <w:rPr>
          <w:rFonts w:asciiTheme="majorHAnsi" w:hAnsiTheme="majorHAnsi"/>
          <w:b w:val="0"/>
          <w:bCs w:val="0"/>
          <w:sz w:val="32"/>
          <w:szCs w:val="32"/>
        </w:rPr>
        <w:t xml:space="preserve"> sayılı </w:t>
      </w:r>
      <w:r w:rsidR="000E6C94" w:rsidRPr="00BE0849">
        <w:rPr>
          <w:rFonts w:asciiTheme="majorHAnsi" w:hAnsiTheme="majorHAnsi"/>
          <w:b w:val="0"/>
          <w:bCs w:val="0"/>
          <w:sz w:val="32"/>
          <w:szCs w:val="32"/>
        </w:rPr>
        <w:t>Genel Müdürlük</w:t>
      </w:r>
      <w:r w:rsidR="004F66DF" w:rsidRPr="00BE0849">
        <w:rPr>
          <w:rFonts w:asciiTheme="majorHAnsi" w:hAnsiTheme="majorHAnsi"/>
          <w:b w:val="0"/>
          <w:bCs w:val="0"/>
          <w:sz w:val="32"/>
          <w:szCs w:val="32"/>
        </w:rPr>
        <w:t xml:space="preserve"> Oluru </w:t>
      </w:r>
      <w:r w:rsidR="004F66DF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ile </w:t>
      </w:r>
      <w:r w:rsidR="000F754B">
        <w:rPr>
          <w:rFonts w:asciiTheme="majorHAnsi" w:hAnsiTheme="majorHAnsi"/>
          <w:b w:val="0"/>
          <w:bCs w:val="0"/>
          <w:sz w:val="32"/>
          <w:szCs w:val="32"/>
        </w:rPr>
        <w:t xml:space="preserve">faaliyetim için </w:t>
      </w:r>
      <w:r w:rsidR="004F66DF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belirlenen Sulak Alan Faaliyet İzin Belgesi ücretinin, yazının tebliğ tarihinden itibaren </w:t>
      </w:r>
      <w:r w:rsidR="00F5622E">
        <w:rPr>
          <w:rFonts w:asciiTheme="majorHAnsi" w:hAnsiTheme="majorHAnsi"/>
          <w:b w:val="0"/>
          <w:bCs w:val="0"/>
          <w:sz w:val="32"/>
          <w:szCs w:val="32"/>
        </w:rPr>
        <w:t>30 (otuz)</w:t>
      </w:r>
      <w:r w:rsidR="004F66DF" w:rsidRPr="00F5622E">
        <w:rPr>
          <w:rFonts w:asciiTheme="majorHAnsi" w:hAnsiTheme="majorHAnsi"/>
          <w:b w:val="0"/>
          <w:bCs w:val="0"/>
          <w:sz w:val="32"/>
          <w:szCs w:val="32"/>
        </w:rPr>
        <w:t xml:space="preserve"> gün içerisinde ödenmesi ve ödemeye ilişkin Banka Dekontu ile birlikte doldurulan Fatura Bilgi Formu</w:t>
      </w:r>
      <w:r w:rsidR="000F754B">
        <w:rPr>
          <w:rFonts w:asciiTheme="majorHAnsi" w:hAnsiTheme="majorHAnsi"/>
          <w:b w:val="0"/>
          <w:bCs w:val="0"/>
          <w:sz w:val="32"/>
          <w:szCs w:val="32"/>
        </w:rPr>
        <w:t xml:space="preserve">’nun </w:t>
      </w:r>
      <w:r w:rsidR="004F66DF" w:rsidRPr="00F5622E">
        <w:rPr>
          <w:rFonts w:asciiTheme="majorHAnsi" w:hAnsiTheme="majorHAnsi"/>
          <w:b w:val="0"/>
          <w:bCs w:val="0"/>
          <w:sz w:val="32"/>
          <w:szCs w:val="32"/>
        </w:rPr>
        <w:t>Müdürlüğünüze gönderilmesi istenmektedir.</w:t>
      </w:r>
    </w:p>
    <w:p w14:paraId="526196A7" w14:textId="77777777" w:rsidR="004F66DF" w:rsidRPr="00F5622E" w:rsidRDefault="004F66DF" w:rsidP="004F66DF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32"/>
          <w:szCs w:val="32"/>
        </w:rPr>
      </w:pPr>
    </w:p>
    <w:p w14:paraId="04DD6E78" w14:textId="77777777" w:rsidR="004F66DF" w:rsidRPr="00F5622E" w:rsidRDefault="00F5622E" w:rsidP="004F66DF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bCs w:val="0"/>
          <w:sz w:val="32"/>
          <w:szCs w:val="32"/>
        </w:rPr>
      </w:pPr>
      <w:r>
        <w:rPr>
          <w:rFonts w:asciiTheme="majorHAnsi" w:hAnsiTheme="majorHAnsi"/>
          <w:b w:val="0"/>
          <w:bCs w:val="0"/>
          <w:sz w:val="32"/>
          <w:szCs w:val="32"/>
        </w:rPr>
        <w:t xml:space="preserve">Başvuruma ait, </w:t>
      </w:r>
      <w:r w:rsidR="004F66DF" w:rsidRPr="00F5622E">
        <w:rPr>
          <w:rFonts w:asciiTheme="majorHAnsi" w:hAnsiTheme="majorHAnsi"/>
          <w:b w:val="0"/>
          <w:bCs w:val="0"/>
          <w:sz w:val="32"/>
          <w:szCs w:val="32"/>
        </w:rPr>
        <w:t>Sulak Alan Faaliyet İzin Belgesi ücretinin ödendiğine ilişkin bilgi ve belgeler dilekçe ekinde sunulmuştur.</w:t>
      </w:r>
    </w:p>
    <w:p w14:paraId="3DE3B75A" w14:textId="77777777" w:rsidR="004F66DF" w:rsidRPr="00F5622E" w:rsidRDefault="004F66DF" w:rsidP="004F66DF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32"/>
          <w:szCs w:val="32"/>
        </w:rPr>
      </w:pPr>
    </w:p>
    <w:p w14:paraId="63FDD5A7" w14:textId="77777777" w:rsidR="00F5622E" w:rsidRDefault="002F7010" w:rsidP="004F66DF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Cs w:val="0"/>
          <w:sz w:val="32"/>
          <w:szCs w:val="32"/>
        </w:rPr>
      </w:pPr>
      <w:r w:rsidRPr="00F5622E">
        <w:rPr>
          <w:rFonts w:asciiTheme="majorHAnsi" w:hAnsiTheme="majorHAnsi"/>
          <w:b w:val="0"/>
          <w:sz w:val="32"/>
          <w:szCs w:val="32"/>
        </w:rPr>
        <w:t>G</w:t>
      </w:r>
      <w:r w:rsidR="00F5622E">
        <w:rPr>
          <w:rFonts w:asciiTheme="majorHAnsi" w:hAnsiTheme="majorHAnsi"/>
          <w:b w:val="0"/>
          <w:sz w:val="32"/>
          <w:szCs w:val="32"/>
        </w:rPr>
        <w:t>ereğinin yapılmasını</w:t>
      </w:r>
      <w:r w:rsidR="00095A05" w:rsidRPr="00F5622E">
        <w:rPr>
          <w:rFonts w:asciiTheme="majorHAnsi" w:hAnsiTheme="majorHAnsi"/>
          <w:b w:val="0"/>
          <w:sz w:val="32"/>
          <w:szCs w:val="32"/>
        </w:rPr>
        <w:t xml:space="preserve"> arz ve talep ederim.</w:t>
      </w:r>
      <w:r w:rsidR="00095A05" w:rsidRPr="00F5622E">
        <w:rPr>
          <w:rFonts w:asciiTheme="majorHAnsi" w:hAnsiTheme="majorHAnsi"/>
          <w:bCs w:val="0"/>
          <w:sz w:val="32"/>
          <w:szCs w:val="32"/>
        </w:rPr>
        <w:t xml:space="preserve"> </w:t>
      </w:r>
    </w:p>
    <w:p w14:paraId="1BFA5F55" w14:textId="6D7355B7" w:rsidR="00095A05" w:rsidRPr="00F5622E" w:rsidRDefault="0002210C" w:rsidP="00F5622E">
      <w:pPr>
        <w:pStyle w:val="GvdeMetni"/>
        <w:tabs>
          <w:tab w:val="left" w:pos="1134"/>
          <w:tab w:val="left" w:pos="1560"/>
        </w:tabs>
        <w:jc w:val="right"/>
        <w:rPr>
          <w:rFonts w:asciiTheme="majorHAnsi" w:hAnsiTheme="majorHAnsi"/>
          <w:b w:val="0"/>
          <w:sz w:val="32"/>
          <w:szCs w:val="32"/>
        </w:rPr>
      </w:pPr>
      <w:r w:rsidRPr="00F5622E">
        <w:rPr>
          <w:rFonts w:asciiTheme="majorHAnsi" w:hAnsiTheme="majorHAnsi"/>
          <w:bCs w:val="0"/>
          <w:sz w:val="32"/>
          <w:szCs w:val="32"/>
        </w:rPr>
        <w:t xml:space="preserve">             </w:t>
      </w:r>
      <w:r w:rsidR="006F02B0" w:rsidRPr="00F5622E">
        <w:rPr>
          <w:rFonts w:asciiTheme="majorHAnsi" w:hAnsiTheme="majorHAnsi"/>
          <w:bCs w:val="0"/>
          <w:sz w:val="32"/>
          <w:szCs w:val="32"/>
        </w:rPr>
        <w:t>/</w:t>
      </w:r>
      <w:r w:rsidRPr="00F5622E">
        <w:rPr>
          <w:rFonts w:asciiTheme="majorHAnsi" w:hAnsiTheme="majorHAnsi"/>
          <w:bCs w:val="0"/>
          <w:sz w:val="32"/>
          <w:szCs w:val="32"/>
        </w:rPr>
        <w:t xml:space="preserve">       </w:t>
      </w:r>
      <w:r w:rsidR="006F02B0" w:rsidRPr="00F5622E">
        <w:rPr>
          <w:rFonts w:asciiTheme="majorHAnsi" w:hAnsiTheme="majorHAnsi"/>
          <w:bCs w:val="0"/>
          <w:sz w:val="32"/>
          <w:szCs w:val="32"/>
        </w:rPr>
        <w:t>/</w:t>
      </w:r>
      <w:r w:rsidRPr="00F5622E">
        <w:rPr>
          <w:rFonts w:asciiTheme="majorHAnsi" w:hAnsiTheme="majorHAnsi"/>
          <w:bCs w:val="0"/>
          <w:sz w:val="32"/>
          <w:szCs w:val="32"/>
        </w:rPr>
        <w:t xml:space="preserve"> </w:t>
      </w:r>
      <w:r w:rsidR="00095A05" w:rsidRPr="00F5622E">
        <w:rPr>
          <w:rFonts w:asciiTheme="majorHAnsi" w:hAnsiTheme="majorHAnsi"/>
          <w:bCs w:val="0"/>
          <w:sz w:val="32"/>
          <w:szCs w:val="32"/>
        </w:rPr>
        <w:t>202</w:t>
      </w:r>
      <w:r w:rsidR="000F754B">
        <w:rPr>
          <w:rFonts w:asciiTheme="majorHAnsi" w:hAnsiTheme="majorHAnsi"/>
          <w:bCs w:val="0"/>
          <w:sz w:val="32"/>
          <w:szCs w:val="32"/>
        </w:rPr>
        <w:t>5</w:t>
      </w:r>
    </w:p>
    <w:p w14:paraId="6F27F66D" w14:textId="77777777" w:rsidR="00095A05" w:rsidRDefault="00095A05" w:rsidP="000E3FE6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</w:p>
    <w:p w14:paraId="6B25966D" w14:textId="77777777" w:rsidR="00DA1FA2" w:rsidRPr="007F0A7D" w:rsidRDefault="00DA1FA2" w:rsidP="00DE4014">
      <w:pPr>
        <w:spacing w:after="0" w:line="240" w:lineRule="auto"/>
        <w:ind w:firstLine="708"/>
        <w:jc w:val="both"/>
        <w:rPr>
          <w:rFonts w:asciiTheme="majorHAnsi" w:hAnsiTheme="majorHAnsi" w:cstheme="minorHAnsi"/>
          <w:sz w:val="28"/>
          <w:szCs w:val="28"/>
        </w:rPr>
      </w:pPr>
    </w:p>
    <w:p w14:paraId="1C08C3EB" w14:textId="77777777" w:rsidR="003F5D4F" w:rsidRDefault="003F5D4F" w:rsidP="00DE4014">
      <w:pPr>
        <w:spacing w:after="0" w:line="240" w:lineRule="auto"/>
        <w:ind w:firstLine="708"/>
        <w:jc w:val="both"/>
        <w:rPr>
          <w:rFonts w:asciiTheme="majorHAnsi" w:hAnsiTheme="majorHAnsi" w:cstheme="minorHAnsi"/>
          <w:sz w:val="28"/>
          <w:szCs w:val="28"/>
        </w:rPr>
      </w:pPr>
    </w:p>
    <w:p w14:paraId="1750CCA4" w14:textId="77777777" w:rsidR="004F66DF" w:rsidRPr="007F0A7D" w:rsidRDefault="004F66DF" w:rsidP="00DE4014">
      <w:pPr>
        <w:spacing w:after="0" w:line="240" w:lineRule="auto"/>
        <w:ind w:firstLine="708"/>
        <w:jc w:val="both"/>
        <w:rPr>
          <w:rFonts w:asciiTheme="majorHAnsi" w:hAnsiTheme="majorHAnsi" w:cstheme="minorHAnsi"/>
          <w:sz w:val="28"/>
          <w:szCs w:val="28"/>
        </w:rPr>
      </w:pPr>
    </w:p>
    <w:p w14:paraId="11C760E2" w14:textId="77777777" w:rsidR="003A7A45" w:rsidRPr="007F0A7D" w:rsidRDefault="00DE4014" w:rsidP="008C77AD">
      <w:pPr>
        <w:tabs>
          <w:tab w:val="center" w:pos="6237"/>
        </w:tabs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8"/>
          <w:szCs w:val="28"/>
        </w:rPr>
      </w:pPr>
      <w:r w:rsidRPr="007F0A7D">
        <w:rPr>
          <w:rFonts w:asciiTheme="majorHAnsi" w:hAnsiTheme="majorHAnsi" w:cstheme="minorHAnsi"/>
          <w:b/>
          <w:bCs/>
          <w:color w:val="000000"/>
          <w:sz w:val="28"/>
          <w:szCs w:val="28"/>
        </w:rPr>
        <w:tab/>
      </w:r>
    </w:p>
    <w:p w14:paraId="28DC8583" w14:textId="77777777" w:rsidR="008C39B6" w:rsidRPr="007F0A7D" w:rsidRDefault="008C39B6" w:rsidP="00DE4014">
      <w:pPr>
        <w:tabs>
          <w:tab w:val="center" w:pos="6237"/>
        </w:tabs>
        <w:spacing w:after="0" w:line="240" w:lineRule="auto"/>
        <w:jc w:val="both"/>
        <w:rPr>
          <w:rFonts w:asciiTheme="majorHAnsi" w:hAnsiTheme="majorHAnsi" w:cstheme="minorHAnsi"/>
          <w:sz w:val="28"/>
          <w:szCs w:val="28"/>
        </w:rPr>
      </w:pPr>
      <w:r w:rsidRPr="007F0A7D">
        <w:rPr>
          <w:rFonts w:asciiTheme="majorHAnsi" w:hAnsiTheme="majorHAnsi" w:cstheme="minorHAnsi"/>
          <w:b/>
          <w:bCs/>
          <w:color w:val="000000"/>
          <w:sz w:val="28"/>
          <w:szCs w:val="28"/>
        </w:rPr>
        <w:tab/>
      </w:r>
    </w:p>
    <w:p w14:paraId="2EFAAA0A" w14:textId="77777777" w:rsidR="002B5598" w:rsidRDefault="002B5598" w:rsidP="002B5598">
      <w:pPr>
        <w:pStyle w:val="AralkYok"/>
        <w:jc w:val="both"/>
        <w:rPr>
          <w:rFonts w:asciiTheme="majorHAnsi" w:hAnsiTheme="majorHAnsi" w:cstheme="minorHAnsi"/>
          <w:b/>
          <w:sz w:val="26"/>
          <w:szCs w:val="26"/>
        </w:rPr>
      </w:pPr>
    </w:p>
    <w:p w14:paraId="615A04FE" w14:textId="77777777" w:rsidR="004F66DF" w:rsidRDefault="002B5598" w:rsidP="004F66DF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  <w:r w:rsidRPr="00D43FA2">
        <w:rPr>
          <w:rFonts w:asciiTheme="majorHAnsi" w:hAnsiTheme="majorHAnsi"/>
          <w:sz w:val="28"/>
          <w:szCs w:val="28"/>
          <w:u w:val="single"/>
        </w:rPr>
        <w:t>E</w:t>
      </w:r>
      <w:r w:rsid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D43FA2">
        <w:rPr>
          <w:rFonts w:asciiTheme="majorHAnsi" w:hAnsiTheme="majorHAnsi"/>
          <w:sz w:val="28"/>
          <w:szCs w:val="28"/>
          <w:u w:val="single"/>
        </w:rPr>
        <w:t>K</w:t>
      </w:r>
      <w:r w:rsid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="00D43FA2" w:rsidRPr="00D43FA2">
        <w:rPr>
          <w:rFonts w:asciiTheme="majorHAnsi" w:hAnsiTheme="majorHAnsi"/>
          <w:sz w:val="28"/>
          <w:szCs w:val="28"/>
          <w:u w:val="single"/>
        </w:rPr>
        <w:t>L</w:t>
      </w:r>
      <w:r w:rsid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="00D43FA2" w:rsidRPr="00D43FA2">
        <w:rPr>
          <w:rFonts w:asciiTheme="majorHAnsi" w:hAnsiTheme="majorHAnsi"/>
          <w:sz w:val="28"/>
          <w:szCs w:val="28"/>
          <w:u w:val="single"/>
        </w:rPr>
        <w:t>E</w:t>
      </w:r>
      <w:r w:rsid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="00D43FA2" w:rsidRPr="00D43FA2">
        <w:rPr>
          <w:rFonts w:asciiTheme="majorHAnsi" w:hAnsiTheme="majorHAnsi"/>
          <w:sz w:val="28"/>
          <w:szCs w:val="28"/>
          <w:u w:val="single"/>
        </w:rPr>
        <w:t>R</w:t>
      </w:r>
      <w:r w:rsid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="008C77AD">
        <w:rPr>
          <w:rFonts w:asciiTheme="majorHAnsi" w:hAnsiTheme="majorHAnsi"/>
          <w:sz w:val="28"/>
          <w:szCs w:val="28"/>
          <w:u w:val="single"/>
        </w:rPr>
        <w:t>İ</w:t>
      </w:r>
      <w:r w:rsidR="00F5622E">
        <w:rPr>
          <w:rFonts w:asciiTheme="majorHAnsi" w:hAnsiTheme="majorHAnsi"/>
          <w:sz w:val="28"/>
          <w:szCs w:val="28"/>
          <w:u w:val="single"/>
        </w:rPr>
        <w:t xml:space="preserve">                                                    </w:t>
      </w:r>
      <w:r w:rsidRPr="00D43FA2">
        <w:rPr>
          <w:rFonts w:asciiTheme="majorHAnsi" w:hAnsiTheme="majorHAnsi"/>
          <w:sz w:val="28"/>
          <w:szCs w:val="28"/>
          <w:u w:val="single"/>
        </w:rPr>
        <w:t>:</w:t>
      </w:r>
      <w:r w:rsidRPr="008C77AD">
        <w:rPr>
          <w:rFonts w:asciiTheme="majorHAnsi" w:hAnsiTheme="majorHAnsi"/>
          <w:sz w:val="28"/>
          <w:szCs w:val="28"/>
        </w:rPr>
        <w:t xml:space="preserve"> </w:t>
      </w:r>
      <w:r w:rsidR="008C77AD" w:rsidRPr="008C77AD">
        <w:rPr>
          <w:rFonts w:asciiTheme="majorHAnsi" w:hAnsiTheme="majorHAnsi"/>
          <w:sz w:val="28"/>
          <w:szCs w:val="28"/>
        </w:rPr>
        <w:t xml:space="preserve"> </w:t>
      </w:r>
    </w:p>
    <w:p w14:paraId="557E696D" w14:textId="77777777" w:rsidR="002F7010" w:rsidRPr="004F66DF" w:rsidRDefault="004F66DF" w:rsidP="004F66DF">
      <w:pPr>
        <w:pStyle w:val="GvdeMetni"/>
        <w:numPr>
          <w:ilvl w:val="0"/>
          <w:numId w:val="14"/>
        </w:numPr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  <w:r w:rsidRPr="004F66DF">
        <w:rPr>
          <w:rFonts w:asciiTheme="majorHAnsi" w:hAnsiTheme="majorHAnsi"/>
          <w:b w:val="0"/>
          <w:sz w:val="28"/>
          <w:szCs w:val="28"/>
        </w:rPr>
        <w:t>Fatura Bilgi Formu</w:t>
      </w:r>
    </w:p>
    <w:p w14:paraId="6D9F5CAD" w14:textId="77777777" w:rsidR="004F66DF" w:rsidRPr="004F66DF" w:rsidRDefault="004F66DF" w:rsidP="004F66DF">
      <w:pPr>
        <w:pStyle w:val="GvdeMetni"/>
        <w:numPr>
          <w:ilvl w:val="0"/>
          <w:numId w:val="14"/>
        </w:numPr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  <w:r w:rsidRPr="004F66DF">
        <w:rPr>
          <w:rFonts w:asciiTheme="majorHAnsi" w:hAnsiTheme="majorHAnsi"/>
          <w:b w:val="0"/>
          <w:sz w:val="28"/>
          <w:szCs w:val="28"/>
        </w:rPr>
        <w:t>Banka Dekontu</w:t>
      </w:r>
    </w:p>
    <w:p w14:paraId="1B1608C9" w14:textId="77777777" w:rsidR="00E402C0" w:rsidRDefault="00E402C0" w:rsidP="004F66DF">
      <w:pPr>
        <w:pStyle w:val="GvdeMetni"/>
        <w:numPr>
          <w:ilvl w:val="0"/>
          <w:numId w:val="14"/>
        </w:numPr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</w:p>
    <w:p w14:paraId="375BD818" w14:textId="77777777" w:rsidR="00F5622E" w:rsidRPr="004F66DF" w:rsidRDefault="00F5622E" w:rsidP="00F5622E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</w:p>
    <w:p w14:paraId="597DD8B9" w14:textId="77777777" w:rsidR="00D43FA2" w:rsidRPr="00D43FA2" w:rsidRDefault="00D43FA2" w:rsidP="002F7010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</w:rPr>
      </w:pPr>
    </w:p>
    <w:p w14:paraId="4BF02066" w14:textId="77777777" w:rsidR="007E1F90" w:rsidRPr="00F5622E" w:rsidRDefault="008E337B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  <w:u w:val="single"/>
        </w:rPr>
      </w:pPr>
      <w:r w:rsidRPr="00F5622E">
        <w:rPr>
          <w:rFonts w:asciiTheme="majorHAnsi" w:hAnsiTheme="majorHAnsi"/>
          <w:sz w:val="28"/>
          <w:szCs w:val="28"/>
          <w:u w:val="single"/>
        </w:rPr>
        <w:t>A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5622E">
        <w:rPr>
          <w:rFonts w:asciiTheme="majorHAnsi" w:hAnsiTheme="majorHAnsi"/>
          <w:sz w:val="28"/>
          <w:szCs w:val="28"/>
          <w:u w:val="single"/>
        </w:rPr>
        <w:t>D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5622E">
        <w:rPr>
          <w:rFonts w:asciiTheme="majorHAnsi" w:hAnsiTheme="majorHAnsi"/>
          <w:sz w:val="28"/>
          <w:szCs w:val="28"/>
          <w:u w:val="single"/>
        </w:rPr>
        <w:t>R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5622E">
        <w:rPr>
          <w:rFonts w:asciiTheme="majorHAnsi" w:hAnsiTheme="majorHAnsi"/>
          <w:sz w:val="28"/>
          <w:szCs w:val="28"/>
          <w:u w:val="single"/>
        </w:rPr>
        <w:t>E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5622E">
        <w:rPr>
          <w:rFonts w:asciiTheme="majorHAnsi" w:hAnsiTheme="majorHAnsi"/>
          <w:sz w:val="28"/>
          <w:szCs w:val="28"/>
          <w:u w:val="single"/>
        </w:rPr>
        <w:t>S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                        </w:t>
      </w:r>
      <w:r w:rsidR="00F5622E">
        <w:rPr>
          <w:rFonts w:asciiTheme="majorHAnsi" w:hAnsiTheme="majorHAnsi"/>
          <w:sz w:val="28"/>
          <w:szCs w:val="28"/>
          <w:u w:val="single"/>
        </w:rPr>
        <w:t xml:space="preserve">                              </w:t>
      </w:r>
      <w:r w:rsidRPr="00F5622E">
        <w:rPr>
          <w:rFonts w:asciiTheme="majorHAnsi" w:hAnsiTheme="majorHAnsi"/>
          <w:sz w:val="28"/>
          <w:szCs w:val="28"/>
          <w:u w:val="single"/>
        </w:rPr>
        <w:t xml:space="preserve">: </w:t>
      </w:r>
    </w:p>
    <w:p w14:paraId="5617D82C" w14:textId="77777777" w:rsidR="008C77AD" w:rsidRDefault="008C77AD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6BCCF822" w14:textId="77777777" w:rsidR="008C77AD" w:rsidRDefault="0002210C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p w14:paraId="31581CA0" w14:textId="77777777" w:rsidR="008C77AD" w:rsidRDefault="008C77AD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1C4EEBBC" w14:textId="77777777" w:rsidR="00406708" w:rsidRDefault="00406708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1AB65B53" w14:textId="77777777" w:rsidR="00406708" w:rsidRDefault="00406708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60DA3254" w14:textId="77777777" w:rsidR="008C77AD" w:rsidRDefault="008C77AD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sz w:val="28"/>
          <w:szCs w:val="28"/>
        </w:rPr>
      </w:pPr>
    </w:p>
    <w:p w14:paraId="2DC99CAE" w14:textId="77777777" w:rsidR="007E1F90" w:rsidRPr="00F5622E" w:rsidRDefault="008E337B" w:rsidP="00D43FA2">
      <w:pPr>
        <w:pStyle w:val="GvdeMetni"/>
        <w:tabs>
          <w:tab w:val="left" w:pos="1134"/>
          <w:tab w:val="left" w:pos="1560"/>
        </w:tabs>
        <w:jc w:val="both"/>
        <w:rPr>
          <w:rFonts w:asciiTheme="majorHAnsi" w:hAnsiTheme="majorHAnsi"/>
          <w:b w:val="0"/>
          <w:sz w:val="28"/>
          <w:szCs w:val="28"/>
          <w:u w:val="single"/>
        </w:rPr>
      </w:pPr>
      <w:r w:rsidRPr="00F5622E">
        <w:rPr>
          <w:rFonts w:asciiTheme="majorHAnsi" w:hAnsiTheme="majorHAnsi"/>
          <w:sz w:val="28"/>
          <w:szCs w:val="28"/>
          <w:u w:val="single"/>
        </w:rPr>
        <w:t>T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5622E">
        <w:rPr>
          <w:rFonts w:asciiTheme="majorHAnsi" w:hAnsiTheme="majorHAnsi"/>
          <w:sz w:val="28"/>
          <w:szCs w:val="28"/>
          <w:u w:val="single"/>
        </w:rPr>
        <w:t>E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5622E">
        <w:rPr>
          <w:rFonts w:asciiTheme="majorHAnsi" w:hAnsiTheme="majorHAnsi"/>
          <w:sz w:val="28"/>
          <w:szCs w:val="28"/>
          <w:u w:val="single"/>
        </w:rPr>
        <w:t>L</w:t>
      </w:r>
      <w:r w:rsidR="00F5622E" w:rsidRPr="00F5622E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F5622E">
        <w:rPr>
          <w:rFonts w:asciiTheme="majorHAnsi" w:hAnsiTheme="majorHAnsi"/>
          <w:sz w:val="28"/>
          <w:szCs w:val="28"/>
          <w:u w:val="single"/>
        </w:rPr>
        <w:t>:</w:t>
      </w:r>
      <w:r w:rsidRPr="00F5622E">
        <w:rPr>
          <w:rFonts w:asciiTheme="majorHAnsi" w:hAnsiTheme="majorHAnsi"/>
          <w:b w:val="0"/>
          <w:sz w:val="28"/>
          <w:szCs w:val="28"/>
          <w:u w:val="single"/>
        </w:rPr>
        <w:t xml:space="preserve"> </w:t>
      </w:r>
      <w:r w:rsidR="0002210C" w:rsidRPr="00F5622E">
        <w:rPr>
          <w:rFonts w:asciiTheme="majorHAnsi" w:hAnsiTheme="majorHAnsi"/>
          <w:b w:val="0"/>
          <w:sz w:val="28"/>
          <w:szCs w:val="28"/>
          <w:u w:val="single"/>
        </w:rPr>
        <w:t xml:space="preserve"> </w:t>
      </w:r>
    </w:p>
    <w:sectPr w:rsidR="007E1F90" w:rsidRPr="00F5622E" w:rsidSect="00E402C0">
      <w:pgSz w:w="11906" w:h="16838"/>
      <w:pgMar w:top="567" w:right="849" w:bottom="993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C3C29" w14:textId="77777777" w:rsidR="00BE7A6F" w:rsidRDefault="00BE7A6F" w:rsidP="00F10572">
      <w:pPr>
        <w:spacing w:after="0" w:line="240" w:lineRule="auto"/>
      </w:pPr>
      <w:r>
        <w:separator/>
      </w:r>
    </w:p>
  </w:endnote>
  <w:endnote w:type="continuationSeparator" w:id="0">
    <w:p w14:paraId="26D6C368" w14:textId="77777777" w:rsidR="00BE7A6F" w:rsidRDefault="00BE7A6F" w:rsidP="00F1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B5F9" w14:textId="77777777" w:rsidR="00BE7A6F" w:rsidRDefault="00BE7A6F" w:rsidP="00F10572">
      <w:pPr>
        <w:spacing w:after="0" w:line="240" w:lineRule="auto"/>
      </w:pPr>
      <w:r>
        <w:separator/>
      </w:r>
    </w:p>
  </w:footnote>
  <w:footnote w:type="continuationSeparator" w:id="0">
    <w:p w14:paraId="0D4C638C" w14:textId="77777777" w:rsidR="00BE7A6F" w:rsidRDefault="00BE7A6F" w:rsidP="00F10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D75"/>
    <w:multiLevelType w:val="hybridMultilevel"/>
    <w:tmpl w:val="2BF008C8"/>
    <w:lvl w:ilvl="0" w:tplc="64CA3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2367"/>
    <w:multiLevelType w:val="hybridMultilevel"/>
    <w:tmpl w:val="0D0009A0"/>
    <w:lvl w:ilvl="0" w:tplc="9724C444">
      <w:start w:val="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21252"/>
    <w:multiLevelType w:val="hybridMultilevel"/>
    <w:tmpl w:val="9CF8420A"/>
    <w:lvl w:ilvl="0" w:tplc="F124A184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81F6D"/>
    <w:multiLevelType w:val="hybridMultilevel"/>
    <w:tmpl w:val="9F6A4C16"/>
    <w:lvl w:ilvl="0" w:tplc="840086E6">
      <w:start w:val="201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997AB9"/>
    <w:multiLevelType w:val="hybridMultilevel"/>
    <w:tmpl w:val="FF68E7A0"/>
    <w:lvl w:ilvl="0" w:tplc="87589C1A">
      <w:start w:val="1"/>
      <w:numFmt w:val="decimal"/>
      <w:lvlText w:val="(%1)"/>
      <w:lvlJc w:val="left"/>
      <w:pPr>
        <w:ind w:left="153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4DF0C6D"/>
    <w:multiLevelType w:val="hybridMultilevel"/>
    <w:tmpl w:val="271E1B2C"/>
    <w:lvl w:ilvl="0" w:tplc="DCC280A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E39EF"/>
    <w:multiLevelType w:val="hybridMultilevel"/>
    <w:tmpl w:val="632630CA"/>
    <w:lvl w:ilvl="0" w:tplc="E8C4370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0378B"/>
    <w:multiLevelType w:val="hybridMultilevel"/>
    <w:tmpl w:val="20A26E2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9783F75"/>
    <w:multiLevelType w:val="hybridMultilevel"/>
    <w:tmpl w:val="2EBEB0F6"/>
    <w:lvl w:ilvl="0" w:tplc="8A4C005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65940"/>
    <w:multiLevelType w:val="hybridMultilevel"/>
    <w:tmpl w:val="7E5ABE04"/>
    <w:lvl w:ilvl="0" w:tplc="5358C3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4026"/>
    <w:multiLevelType w:val="hybridMultilevel"/>
    <w:tmpl w:val="FD30BC08"/>
    <w:lvl w:ilvl="0" w:tplc="152CBA48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B85BFB"/>
    <w:multiLevelType w:val="hybridMultilevel"/>
    <w:tmpl w:val="31A8810E"/>
    <w:lvl w:ilvl="0" w:tplc="04F815CA">
      <w:start w:val="1"/>
      <w:numFmt w:val="lowerLetter"/>
      <w:lvlText w:val="(%1)"/>
      <w:lvlJc w:val="left"/>
      <w:pPr>
        <w:ind w:left="786" w:hanging="360"/>
      </w:pPr>
      <w:rPr>
        <w:rFonts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39C6D78"/>
    <w:multiLevelType w:val="hybridMultilevel"/>
    <w:tmpl w:val="830C0A08"/>
    <w:lvl w:ilvl="0" w:tplc="1750D888">
      <w:start w:val="1"/>
      <w:numFmt w:val="decimal"/>
      <w:lvlText w:val="%1)"/>
      <w:lvlJc w:val="left"/>
      <w:pPr>
        <w:ind w:left="720" w:hanging="360"/>
      </w:pPr>
      <w:rPr>
        <w:b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C1"/>
    <w:rsid w:val="00001070"/>
    <w:rsid w:val="00003287"/>
    <w:rsid w:val="00005409"/>
    <w:rsid w:val="00007F6E"/>
    <w:rsid w:val="00011AED"/>
    <w:rsid w:val="0002210C"/>
    <w:rsid w:val="0002439A"/>
    <w:rsid w:val="0002508E"/>
    <w:rsid w:val="0003092A"/>
    <w:rsid w:val="00040BBE"/>
    <w:rsid w:val="00040DD0"/>
    <w:rsid w:val="00041721"/>
    <w:rsid w:val="000453E3"/>
    <w:rsid w:val="00051E98"/>
    <w:rsid w:val="00051F71"/>
    <w:rsid w:val="000539C2"/>
    <w:rsid w:val="000549C7"/>
    <w:rsid w:val="00062E8A"/>
    <w:rsid w:val="00067BEF"/>
    <w:rsid w:val="00085D37"/>
    <w:rsid w:val="0008678F"/>
    <w:rsid w:val="00086F02"/>
    <w:rsid w:val="00091FDB"/>
    <w:rsid w:val="00095A05"/>
    <w:rsid w:val="000A0832"/>
    <w:rsid w:val="000B1451"/>
    <w:rsid w:val="000B1814"/>
    <w:rsid w:val="000B7CBD"/>
    <w:rsid w:val="000C6576"/>
    <w:rsid w:val="000C71FB"/>
    <w:rsid w:val="000D22F7"/>
    <w:rsid w:val="000E2F94"/>
    <w:rsid w:val="000E3FE6"/>
    <w:rsid w:val="000E5606"/>
    <w:rsid w:val="000E6C94"/>
    <w:rsid w:val="000F7338"/>
    <w:rsid w:val="000F754B"/>
    <w:rsid w:val="00111ED4"/>
    <w:rsid w:val="001153A2"/>
    <w:rsid w:val="001163D3"/>
    <w:rsid w:val="00126B39"/>
    <w:rsid w:val="001304FA"/>
    <w:rsid w:val="0013090E"/>
    <w:rsid w:val="00131E6C"/>
    <w:rsid w:val="00132A7B"/>
    <w:rsid w:val="00135242"/>
    <w:rsid w:val="001403A4"/>
    <w:rsid w:val="00152B7F"/>
    <w:rsid w:val="00154B2D"/>
    <w:rsid w:val="00154B3B"/>
    <w:rsid w:val="00155C75"/>
    <w:rsid w:val="001717E8"/>
    <w:rsid w:val="00173C72"/>
    <w:rsid w:val="001742AF"/>
    <w:rsid w:val="00175A01"/>
    <w:rsid w:val="00177929"/>
    <w:rsid w:val="00180261"/>
    <w:rsid w:val="001804C0"/>
    <w:rsid w:val="00182089"/>
    <w:rsid w:val="0019059D"/>
    <w:rsid w:val="00192C32"/>
    <w:rsid w:val="00192CC7"/>
    <w:rsid w:val="00193677"/>
    <w:rsid w:val="001951AE"/>
    <w:rsid w:val="00196320"/>
    <w:rsid w:val="001967CD"/>
    <w:rsid w:val="001A34F4"/>
    <w:rsid w:val="001A352C"/>
    <w:rsid w:val="001B5FFF"/>
    <w:rsid w:val="001C3195"/>
    <w:rsid w:val="001D21F8"/>
    <w:rsid w:val="001D6986"/>
    <w:rsid w:val="001E297E"/>
    <w:rsid w:val="001E3AAD"/>
    <w:rsid w:val="001F5970"/>
    <w:rsid w:val="0021229F"/>
    <w:rsid w:val="002168AD"/>
    <w:rsid w:val="002175EE"/>
    <w:rsid w:val="00225C31"/>
    <w:rsid w:val="002336F6"/>
    <w:rsid w:val="00234643"/>
    <w:rsid w:val="00237004"/>
    <w:rsid w:val="00237BBA"/>
    <w:rsid w:val="002446A3"/>
    <w:rsid w:val="00244D65"/>
    <w:rsid w:val="00250509"/>
    <w:rsid w:val="00255F2B"/>
    <w:rsid w:val="00260EF7"/>
    <w:rsid w:val="00261544"/>
    <w:rsid w:val="00264807"/>
    <w:rsid w:val="00290DBC"/>
    <w:rsid w:val="00296406"/>
    <w:rsid w:val="002A2E4C"/>
    <w:rsid w:val="002A72D4"/>
    <w:rsid w:val="002B4E86"/>
    <w:rsid w:val="002B5598"/>
    <w:rsid w:val="002B6C64"/>
    <w:rsid w:val="002B75AB"/>
    <w:rsid w:val="002E0A96"/>
    <w:rsid w:val="002E0DB9"/>
    <w:rsid w:val="002E43CA"/>
    <w:rsid w:val="002E486C"/>
    <w:rsid w:val="002E542E"/>
    <w:rsid w:val="002E6D48"/>
    <w:rsid w:val="002F186E"/>
    <w:rsid w:val="002F33F8"/>
    <w:rsid w:val="002F4855"/>
    <w:rsid w:val="002F7010"/>
    <w:rsid w:val="00301C05"/>
    <w:rsid w:val="00302DD2"/>
    <w:rsid w:val="003035C6"/>
    <w:rsid w:val="0031057E"/>
    <w:rsid w:val="003107C9"/>
    <w:rsid w:val="00326C7F"/>
    <w:rsid w:val="00335263"/>
    <w:rsid w:val="003429C9"/>
    <w:rsid w:val="00345B9C"/>
    <w:rsid w:val="0034748E"/>
    <w:rsid w:val="0034773B"/>
    <w:rsid w:val="00353C03"/>
    <w:rsid w:val="00356FC5"/>
    <w:rsid w:val="00362E2C"/>
    <w:rsid w:val="00363FA3"/>
    <w:rsid w:val="00365DB8"/>
    <w:rsid w:val="003706E6"/>
    <w:rsid w:val="00380060"/>
    <w:rsid w:val="00382E41"/>
    <w:rsid w:val="00387452"/>
    <w:rsid w:val="0039114E"/>
    <w:rsid w:val="00392104"/>
    <w:rsid w:val="00392383"/>
    <w:rsid w:val="00396467"/>
    <w:rsid w:val="003970ED"/>
    <w:rsid w:val="003A2173"/>
    <w:rsid w:val="003A5ADC"/>
    <w:rsid w:val="003A7A45"/>
    <w:rsid w:val="003B3308"/>
    <w:rsid w:val="003B3EA6"/>
    <w:rsid w:val="003C2F3E"/>
    <w:rsid w:val="003C5480"/>
    <w:rsid w:val="003D7CCF"/>
    <w:rsid w:val="003E1D6A"/>
    <w:rsid w:val="003E600A"/>
    <w:rsid w:val="003F1B53"/>
    <w:rsid w:val="003F4B86"/>
    <w:rsid w:val="003F5D4F"/>
    <w:rsid w:val="003F7823"/>
    <w:rsid w:val="00405515"/>
    <w:rsid w:val="00406708"/>
    <w:rsid w:val="0040717B"/>
    <w:rsid w:val="004111C1"/>
    <w:rsid w:val="00415C6E"/>
    <w:rsid w:val="00425489"/>
    <w:rsid w:val="004308F7"/>
    <w:rsid w:val="004349F4"/>
    <w:rsid w:val="00434ECA"/>
    <w:rsid w:val="00436DFB"/>
    <w:rsid w:val="004405AF"/>
    <w:rsid w:val="00441496"/>
    <w:rsid w:val="004417BA"/>
    <w:rsid w:val="00444FAF"/>
    <w:rsid w:val="0045489E"/>
    <w:rsid w:val="00456113"/>
    <w:rsid w:val="00460B55"/>
    <w:rsid w:val="004732FE"/>
    <w:rsid w:val="004754B3"/>
    <w:rsid w:val="00477C81"/>
    <w:rsid w:val="00484076"/>
    <w:rsid w:val="0049188A"/>
    <w:rsid w:val="0049242E"/>
    <w:rsid w:val="00492E92"/>
    <w:rsid w:val="004A4578"/>
    <w:rsid w:val="004A77B6"/>
    <w:rsid w:val="004B0733"/>
    <w:rsid w:val="004B3989"/>
    <w:rsid w:val="004C3AF6"/>
    <w:rsid w:val="004D0E63"/>
    <w:rsid w:val="004D17F1"/>
    <w:rsid w:val="004E3D96"/>
    <w:rsid w:val="004E604C"/>
    <w:rsid w:val="004F6187"/>
    <w:rsid w:val="004F66DF"/>
    <w:rsid w:val="005037AE"/>
    <w:rsid w:val="005040AB"/>
    <w:rsid w:val="00510BE9"/>
    <w:rsid w:val="0051278D"/>
    <w:rsid w:val="00512A2B"/>
    <w:rsid w:val="00515191"/>
    <w:rsid w:val="00515BAF"/>
    <w:rsid w:val="0051614A"/>
    <w:rsid w:val="00525910"/>
    <w:rsid w:val="0053076C"/>
    <w:rsid w:val="00535761"/>
    <w:rsid w:val="00540295"/>
    <w:rsid w:val="00545959"/>
    <w:rsid w:val="00547A1A"/>
    <w:rsid w:val="00551EB3"/>
    <w:rsid w:val="00552E8B"/>
    <w:rsid w:val="00561615"/>
    <w:rsid w:val="005666B9"/>
    <w:rsid w:val="00566BB5"/>
    <w:rsid w:val="00575E1A"/>
    <w:rsid w:val="00576EB0"/>
    <w:rsid w:val="00581DB0"/>
    <w:rsid w:val="005827C8"/>
    <w:rsid w:val="00586056"/>
    <w:rsid w:val="00587D1B"/>
    <w:rsid w:val="00593262"/>
    <w:rsid w:val="00593462"/>
    <w:rsid w:val="005943F8"/>
    <w:rsid w:val="00594549"/>
    <w:rsid w:val="0059472D"/>
    <w:rsid w:val="005A4CA6"/>
    <w:rsid w:val="005A5200"/>
    <w:rsid w:val="005A58FA"/>
    <w:rsid w:val="005B1B36"/>
    <w:rsid w:val="005B796B"/>
    <w:rsid w:val="005C09F9"/>
    <w:rsid w:val="005C1AEE"/>
    <w:rsid w:val="005C3590"/>
    <w:rsid w:val="005C63F1"/>
    <w:rsid w:val="005D006E"/>
    <w:rsid w:val="005D1985"/>
    <w:rsid w:val="005D2DDE"/>
    <w:rsid w:val="005D49A7"/>
    <w:rsid w:val="005D5100"/>
    <w:rsid w:val="005D619D"/>
    <w:rsid w:val="005D71CD"/>
    <w:rsid w:val="005E27B5"/>
    <w:rsid w:val="005E36F5"/>
    <w:rsid w:val="005E720F"/>
    <w:rsid w:val="005E7846"/>
    <w:rsid w:val="005F2B92"/>
    <w:rsid w:val="005F30C2"/>
    <w:rsid w:val="005F533D"/>
    <w:rsid w:val="005F71D5"/>
    <w:rsid w:val="00601C43"/>
    <w:rsid w:val="00602DA6"/>
    <w:rsid w:val="00612436"/>
    <w:rsid w:val="00612B79"/>
    <w:rsid w:val="0061328B"/>
    <w:rsid w:val="006155A6"/>
    <w:rsid w:val="00616812"/>
    <w:rsid w:val="00621716"/>
    <w:rsid w:val="006240B4"/>
    <w:rsid w:val="0062548C"/>
    <w:rsid w:val="00632D46"/>
    <w:rsid w:val="0063599B"/>
    <w:rsid w:val="00642880"/>
    <w:rsid w:val="0065238D"/>
    <w:rsid w:val="00660AFE"/>
    <w:rsid w:val="00663180"/>
    <w:rsid w:val="0067596D"/>
    <w:rsid w:val="00677B6F"/>
    <w:rsid w:val="00682F80"/>
    <w:rsid w:val="006833A8"/>
    <w:rsid w:val="00694C14"/>
    <w:rsid w:val="006A4197"/>
    <w:rsid w:val="006A48D7"/>
    <w:rsid w:val="006A707D"/>
    <w:rsid w:val="006B1910"/>
    <w:rsid w:val="006C14B4"/>
    <w:rsid w:val="006C2856"/>
    <w:rsid w:val="006C3755"/>
    <w:rsid w:val="006C6A07"/>
    <w:rsid w:val="006D2909"/>
    <w:rsid w:val="006D304B"/>
    <w:rsid w:val="006D49E2"/>
    <w:rsid w:val="006D78AA"/>
    <w:rsid w:val="006E3754"/>
    <w:rsid w:val="006E4BD8"/>
    <w:rsid w:val="006E7591"/>
    <w:rsid w:val="006F02B0"/>
    <w:rsid w:val="006F1D56"/>
    <w:rsid w:val="006F1F9E"/>
    <w:rsid w:val="00700319"/>
    <w:rsid w:val="00706918"/>
    <w:rsid w:val="007102A5"/>
    <w:rsid w:val="00714100"/>
    <w:rsid w:val="00714535"/>
    <w:rsid w:val="00717706"/>
    <w:rsid w:val="00720C16"/>
    <w:rsid w:val="00724488"/>
    <w:rsid w:val="0072448F"/>
    <w:rsid w:val="00735F2F"/>
    <w:rsid w:val="00736D33"/>
    <w:rsid w:val="00746C46"/>
    <w:rsid w:val="00751CC3"/>
    <w:rsid w:val="007534DF"/>
    <w:rsid w:val="007540F2"/>
    <w:rsid w:val="00761A6D"/>
    <w:rsid w:val="007767A3"/>
    <w:rsid w:val="00776AB7"/>
    <w:rsid w:val="00783EF5"/>
    <w:rsid w:val="007949CB"/>
    <w:rsid w:val="007A05F1"/>
    <w:rsid w:val="007A2B80"/>
    <w:rsid w:val="007B18B4"/>
    <w:rsid w:val="007B452E"/>
    <w:rsid w:val="007B4E08"/>
    <w:rsid w:val="007B5468"/>
    <w:rsid w:val="007B759F"/>
    <w:rsid w:val="007C1D33"/>
    <w:rsid w:val="007C605B"/>
    <w:rsid w:val="007C6442"/>
    <w:rsid w:val="007D648A"/>
    <w:rsid w:val="007E03E4"/>
    <w:rsid w:val="007E1F90"/>
    <w:rsid w:val="007E5C97"/>
    <w:rsid w:val="007F0A7D"/>
    <w:rsid w:val="007F3643"/>
    <w:rsid w:val="007F537D"/>
    <w:rsid w:val="00805532"/>
    <w:rsid w:val="00806396"/>
    <w:rsid w:val="0080755C"/>
    <w:rsid w:val="008079AE"/>
    <w:rsid w:val="00812CD7"/>
    <w:rsid w:val="00821EC4"/>
    <w:rsid w:val="00823752"/>
    <w:rsid w:val="00824B72"/>
    <w:rsid w:val="0082592B"/>
    <w:rsid w:val="00825A07"/>
    <w:rsid w:val="00827A2F"/>
    <w:rsid w:val="0083173E"/>
    <w:rsid w:val="00834367"/>
    <w:rsid w:val="00834753"/>
    <w:rsid w:val="008364B9"/>
    <w:rsid w:val="00846B3F"/>
    <w:rsid w:val="008477C6"/>
    <w:rsid w:val="0084794C"/>
    <w:rsid w:val="0085388B"/>
    <w:rsid w:val="00855048"/>
    <w:rsid w:val="0085563B"/>
    <w:rsid w:val="00861CDC"/>
    <w:rsid w:val="0086662C"/>
    <w:rsid w:val="00867669"/>
    <w:rsid w:val="008727C0"/>
    <w:rsid w:val="008801C2"/>
    <w:rsid w:val="00891910"/>
    <w:rsid w:val="00892DE1"/>
    <w:rsid w:val="00893365"/>
    <w:rsid w:val="008A0EC9"/>
    <w:rsid w:val="008A6D86"/>
    <w:rsid w:val="008A6DF9"/>
    <w:rsid w:val="008B2231"/>
    <w:rsid w:val="008B2C35"/>
    <w:rsid w:val="008B529D"/>
    <w:rsid w:val="008C15B3"/>
    <w:rsid w:val="008C208C"/>
    <w:rsid w:val="008C39B6"/>
    <w:rsid w:val="008C7162"/>
    <w:rsid w:val="008C77AD"/>
    <w:rsid w:val="008D0130"/>
    <w:rsid w:val="008D0CAA"/>
    <w:rsid w:val="008E18C1"/>
    <w:rsid w:val="008E32B2"/>
    <w:rsid w:val="008E337B"/>
    <w:rsid w:val="008E5C7E"/>
    <w:rsid w:val="008E5E33"/>
    <w:rsid w:val="008F1148"/>
    <w:rsid w:val="008F3985"/>
    <w:rsid w:val="00901CC6"/>
    <w:rsid w:val="00907F7A"/>
    <w:rsid w:val="00924719"/>
    <w:rsid w:val="00936B8D"/>
    <w:rsid w:val="0093718A"/>
    <w:rsid w:val="00950F33"/>
    <w:rsid w:val="0095287D"/>
    <w:rsid w:val="00953BB1"/>
    <w:rsid w:val="00955BD6"/>
    <w:rsid w:val="00966A64"/>
    <w:rsid w:val="00967D6E"/>
    <w:rsid w:val="00972C69"/>
    <w:rsid w:val="00973AA1"/>
    <w:rsid w:val="0098241F"/>
    <w:rsid w:val="009825BF"/>
    <w:rsid w:val="009833AF"/>
    <w:rsid w:val="00990CC2"/>
    <w:rsid w:val="00991247"/>
    <w:rsid w:val="009A1470"/>
    <w:rsid w:val="009B14A8"/>
    <w:rsid w:val="009B2F7B"/>
    <w:rsid w:val="009B3C46"/>
    <w:rsid w:val="009B5276"/>
    <w:rsid w:val="009B5A58"/>
    <w:rsid w:val="009B7155"/>
    <w:rsid w:val="009C7940"/>
    <w:rsid w:val="009D4D65"/>
    <w:rsid w:val="009D6DD9"/>
    <w:rsid w:val="009D7299"/>
    <w:rsid w:val="009F3E46"/>
    <w:rsid w:val="009F650A"/>
    <w:rsid w:val="009F7429"/>
    <w:rsid w:val="009F7713"/>
    <w:rsid w:val="00A02182"/>
    <w:rsid w:val="00A02A82"/>
    <w:rsid w:val="00A02C70"/>
    <w:rsid w:val="00A179E5"/>
    <w:rsid w:val="00A23D10"/>
    <w:rsid w:val="00A25BD7"/>
    <w:rsid w:val="00A30552"/>
    <w:rsid w:val="00A36152"/>
    <w:rsid w:val="00A40C27"/>
    <w:rsid w:val="00A42F17"/>
    <w:rsid w:val="00A44DD0"/>
    <w:rsid w:val="00A54098"/>
    <w:rsid w:val="00A57A6B"/>
    <w:rsid w:val="00A642F5"/>
    <w:rsid w:val="00A66EA3"/>
    <w:rsid w:val="00A70F78"/>
    <w:rsid w:val="00A82185"/>
    <w:rsid w:val="00A964E6"/>
    <w:rsid w:val="00AA43C7"/>
    <w:rsid w:val="00AA78BF"/>
    <w:rsid w:val="00AB2DB5"/>
    <w:rsid w:val="00AB2FC6"/>
    <w:rsid w:val="00AC0262"/>
    <w:rsid w:val="00AC1136"/>
    <w:rsid w:val="00AD309E"/>
    <w:rsid w:val="00AD3411"/>
    <w:rsid w:val="00AD3AC8"/>
    <w:rsid w:val="00AE0381"/>
    <w:rsid w:val="00AF2E1A"/>
    <w:rsid w:val="00AF6E27"/>
    <w:rsid w:val="00AF704A"/>
    <w:rsid w:val="00B000D1"/>
    <w:rsid w:val="00B02D9E"/>
    <w:rsid w:val="00B049E7"/>
    <w:rsid w:val="00B052DE"/>
    <w:rsid w:val="00B1188D"/>
    <w:rsid w:val="00B14800"/>
    <w:rsid w:val="00B15265"/>
    <w:rsid w:val="00B16E53"/>
    <w:rsid w:val="00B239D1"/>
    <w:rsid w:val="00B24D4E"/>
    <w:rsid w:val="00B25F60"/>
    <w:rsid w:val="00B26511"/>
    <w:rsid w:val="00B267CC"/>
    <w:rsid w:val="00B26D65"/>
    <w:rsid w:val="00B33793"/>
    <w:rsid w:val="00B33B4C"/>
    <w:rsid w:val="00B37665"/>
    <w:rsid w:val="00B37D72"/>
    <w:rsid w:val="00B403C6"/>
    <w:rsid w:val="00B41202"/>
    <w:rsid w:val="00B436E4"/>
    <w:rsid w:val="00B4755D"/>
    <w:rsid w:val="00B52FEF"/>
    <w:rsid w:val="00B55066"/>
    <w:rsid w:val="00B5695E"/>
    <w:rsid w:val="00B705DB"/>
    <w:rsid w:val="00B8434D"/>
    <w:rsid w:val="00B84A3A"/>
    <w:rsid w:val="00B84CB5"/>
    <w:rsid w:val="00BA10F1"/>
    <w:rsid w:val="00BA4AB5"/>
    <w:rsid w:val="00BA6970"/>
    <w:rsid w:val="00BA786D"/>
    <w:rsid w:val="00BB0701"/>
    <w:rsid w:val="00BB2E94"/>
    <w:rsid w:val="00BB5BF4"/>
    <w:rsid w:val="00BB60BE"/>
    <w:rsid w:val="00BB6A29"/>
    <w:rsid w:val="00BC063C"/>
    <w:rsid w:val="00BC3B30"/>
    <w:rsid w:val="00BD1BF6"/>
    <w:rsid w:val="00BD40BB"/>
    <w:rsid w:val="00BE0849"/>
    <w:rsid w:val="00BE0DBB"/>
    <w:rsid w:val="00BE3246"/>
    <w:rsid w:val="00BE3D9D"/>
    <w:rsid w:val="00BE448E"/>
    <w:rsid w:val="00BE4AB4"/>
    <w:rsid w:val="00BE5418"/>
    <w:rsid w:val="00BE7A6F"/>
    <w:rsid w:val="00BF12A1"/>
    <w:rsid w:val="00BF757C"/>
    <w:rsid w:val="00BF78B3"/>
    <w:rsid w:val="00C022D4"/>
    <w:rsid w:val="00C0423F"/>
    <w:rsid w:val="00C04390"/>
    <w:rsid w:val="00C04E75"/>
    <w:rsid w:val="00C10271"/>
    <w:rsid w:val="00C1630D"/>
    <w:rsid w:val="00C2016E"/>
    <w:rsid w:val="00C20519"/>
    <w:rsid w:val="00C23A2C"/>
    <w:rsid w:val="00C2524C"/>
    <w:rsid w:val="00C27498"/>
    <w:rsid w:val="00C27CC1"/>
    <w:rsid w:val="00C367B0"/>
    <w:rsid w:val="00C451AA"/>
    <w:rsid w:val="00C47140"/>
    <w:rsid w:val="00C538EB"/>
    <w:rsid w:val="00C56CDD"/>
    <w:rsid w:val="00C601F2"/>
    <w:rsid w:val="00C63E39"/>
    <w:rsid w:val="00C65A69"/>
    <w:rsid w:val="00C663DF"/>
    <w:rsid w:val="00C74AD9"/>
    <w:rsid w:val="00C75136"/>
    <w:rsid w:val="00C75CA9"/>
    <w:rsid w:val="00C81CC4"/>
    <w:rsid w:val="00C833CD"/>
    <w:rsid w:val="00CA1F8F"/>
    <w:rsid w:val="00CA6356"/>
    <w:rsid w:val="00CB1FC6"/>
    <w:rsid w:val="00CC3294"/>
    <w:rsid w:val="00CD5543"/>
    <w:rsid w:val="00CD5946"/>
    <w:rsid w:val="00CE542B"/>
    <w:rsid w:val="00CE5930"/>
    <w:rsid w:val="00CE61E0"/>
    <w:rsid w:val="00CF07B1"/>
    <w:rsid w:val="00CF13A0"/>
    <w:rsid w:val="00CF1D3D"/>
    <w:rsid w:val="00CF1F4F"/>
    <w:rsid w:val="00CF69DA"/>
    <w:rsid w:val="00D00115"/>
    <w:rsid w:val="00D17DD1"/>
    <w:rsid w:val="00D20524"/>
    <w:rsid w:val="00D2588A"/>
    <w:rsid w:val="00D26929"/>
    <w:rsid w:val="00D27100"/>
    <w:rsid w:val="00D34B0D"/>
    <w:rsid w:val="00D35CA4"/>
    <w:rsid w:val="00D37AC4"/>
    <w:rsid w:val="00D41555"/>
    <w:rsid w:val="00D41B22"/>
    <w:rsid w:val="00D4319F"/>
    <w:rsid w:val="00D43FA2"/>
    <w:rsid w:val="00D47BB4"/>
    <w:rsid w:val="00D501EA"/>
    <w:rsid w:val="00D517D1"/>
    <w:rsid w:val="00D54635"/>
    <w:rsid w:val="00D55215"/>
    <w:rsid w:val="00D561C7"/>
    <w:rsid w:val="00D575D2"/>
    <w:rsid w:val="00D616B1"/>
    <w:rsid w:val="00D805AB"/>
    <w:rsid w:val="00D87E33"/>
    <w:rsid w:val="00D90B06"/>
    <w:rsid w:val="00D93059"/>
    <w:rsid w:val="00DA09C1"/>
    <w:rsid w:val="00DA1F59"/>
    <w:rsid w:val="00DA1FA2"/>
    <w:rsid w:val="00DA40BB"/>
    <w:rsid w:val="00DA6636"/>
    <w:rsid w:val="00DA66C0"/>
    <w:rsid w:val="00DB27A0"/>
    <w:rsid w:val="00DC1BE2"/>
    <w:rsid w:val="00DC7C79"/>
    <w:rsid w:val="00DD2597"/>
    <w:rsid w:val="00DD299E"/>
    <w:rsid w:val="00DD362D"/>
    <w:rsid w:val="00DD468E"/>
    <w:rsid w:val="00DE37FF"/>
    <w:rsid w:val="00DE4014"/>
    <w:rsid w:val="00DE6A9C"/>
    <w:rsid w:val="00DF06A5"/>
    <w:rsid w:val="00DF16F4"/>
    <w:rsid w:val="00DF4003"/>
    <w:rsid w:val="00DF40B5"/>
    <w:rsid w:val="00DF49A2"/>
    <w:rsid w:val="00E10AD7"/>
    <w:rsid w:val="00E12701"/>
    <w:rsid w:val="00E1637A"/>
    <w:rsid w:val="00E201AB"/>
    <w:rsid w:val="00E207FE"/>
    <w:rsid w:val="00E2618A"/>
    <w:rsid w:val="00E27781"/>
    <w:rsid w:val="00E31266"/>
    <w:rsid w:val="00E3191F"/>
    <w:rsid w:val="00E322C7"/>
    <w:rsid w:val="00E364D7"/>
    <w:rsid w:val="00E36735"/>
    <w:rsid w:val="00E402C0"/>
    <w:rsid w:val="00E4146F"/>
    <w:rsid w:val="00E41ACD"/>
    <w:rsid w:val="00E42230"/>
    <w:rsid w:val="00E47687"/>
    <w:rsid w:val="00E5330C"/>
    <w:rsid w:val="00E60511"/>
    <w:rsid w:val="00E61E52"/>
    <w:rsid w:val="00E71718"/>
    <w:rsid w:val="00E74DC3"/>
    <w:rsid w:val="00E81540"/>
    <w:rsid w:val="00E82575"/>
    <w:rsid w:val="00E865BC"/>
    <w:rsid w:val="00E86A07"/>
    <w:rsid w:val="00E87D5A"/>
    <w:rsid w:val="00E9735C"/>
    <w:rsid w:val="00EA089F"/>
    <w:rsid w:val="00EB2E5D"/>
    <w:rsid w:val="00EB64CD"/>
    <w:rsid w:val="00EC0375"/>
    <w:rsid w:val="00ED0A03"/>
    <w:rsid w:val="00ED5CA8"/>
    <w:rsid w:val="00ED7457"/>
    <w:rsid w:val="00EE2AF5"/>
    <w:rsid w:val="00EE3D81"/>
    <w:rsid w:val="00EE54BE"/>
    <w:rsid w:val="00EF1581"/>
    <w:rsid w:val="00EF36CB"/>
    <w:rsid w:val="00F01A97"/>
    <w:rsid w:val="00F01BF0"/>
    <w:rsid w:val="00F10572"/>
    <w:rsid w:val="00F1365B"/>
    <w:rsid w:val="00F16179"/>
    <w:rsid w:val="00F247DB"/>
    <w:rsid w:val="00F2641C"/>
    <w:rsid w:val="00F270B8"/>
    <w:rsid w:val="00F3086A"/>
    <w:rsid w:val="00F46697"/>
    <w:rsid w:val="00F5622E"/>
    <w:rsid w:val="00F60090"/>
    <w:rsid w:val="00F60822"/>
    <w:rsid w:val="00F62C83"/>
    <w:rsid w:val="00F65E98"/>
    <w:rsid w:val="00F6611E"/>
    <w:rsid w:val="00F66195"/>
    <w:rsid w:val="00F73052"/>
    <w:rsid w:val="00F74025"/>
    <w:rsid w:val="00F745C4"/>
    <w:rsid w:val="00F818B7"/>
    <w:rsid w:val="00F82F94"/>
    <w:rsid w:val="00F84765"/>
    <w:rsid w:val="00F85483"/>
    <w:rsid w:val="00F91268"/>
    <w:rsid w:val="00F917B1"/>
    <w:rsid w:val="00F9625D"/>
    <w:rsid w:val="00FB0623"/>
    <w:rsid w:val="00FB3C03"/>
    <w:rsid w:val="00FC2814"/>
    <w:rsid w:val="00FC2AD4"/>
    <w:rsid w:val="00FC3992"/>
    <w:rsid w:val="00FC4D73"/>
    <w:rsid w:val="00FC5E7E"/>
    <w:rsid w:val="00FC79A5"/>
    <w:rsid w:val="00FD1F1A"/>
    <w:rsid w:val="00FD3B79"/>
    <w:rsid w:val="00FD7847"/>
    <w:rsid w:val="00FE267D"/>
    <w:rsid w:val="00FE4711"/>
    <w:rsid w:val="00FE5A96"/>
    <w:rsid w:val="00FF4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C9F7B"/>
  <w15:docId w15:val="{7F54A46E-FC3F-47E8-A5DD-AD2FD259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7D"/>
  </w:style>
  <w:style w:type="paragraph" w:styleId="Balk2">
    <w:name w:val="heading 2"/>
    <w:basedOn w:val="Normal"/>
    <w:link w:val="Balk2Char"/>
    <w:uiPriority w:val="9"/>
    <w:qFormat/>
    <w:rsid w:val="00A30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abermetin1">
    <w:name w:val="habermetin1"/>
    <w:basedOn w:val="VarsaylanParagrafYazTipi"/>
    <w:rsid w:val="008E18C1"/>
    <w:rPr>
      <w:rFonts w:ascii="Georgia" w:hAnsi="Georgia" w:hint="default"/>
      <w:strike w:val="0"/>
      <w:dstrike w:val="0"/>
      <w:color w:val="3D3D3D"/>
      <w:sz w:val="20"/>
      <w:szCs w:val="20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0F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25F6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A05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572"/>
  </w:style>
  <w:style w:type="paragraph" w:styleId="AltBilgi">
    <w:name w:val="footer"/>
    <w:basedOn w:val="Normal"/>
    <w:link w:val="AltBilgiChar"/>
    <w:uiPriority w:val="99"/>
    <w:unhideWhenUsed/>
    <w:rsid w:val="00F1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572"/>
  </w:style>
  <w:style w:type="character" w:styleId="Kpr">
    <w:name w:val="Hyperlink"/>
    <w:basedOn w:val="VarsaylanParagrafYazTipi"/>
    <w:uiPriority w:val="99"/>
    <w:unhideWhenUsed/>
    <w:rsid w:val="009B5A58"/>
    <w:rPr>
      <w:color w:val="0000FF" w:themeColor="hyperlink"/>
      <w:u w:val="single"/>
    </w:rPr>
  </w:style>
  <w:style w:type="table" w:styleId="TabloKlavuzu">
    <w:name w:val="Table Grid"/>
    <w:basedOn w:val="NormalTablo"/>
    <w:rsid w:val="0054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C74AD9"/>
  </w:style>
  <w:style w:type="paragraph" w:customStyle="1" w:styleId="Default">
    <w:name w:val="Default"/>
    <w:rsid w:val="00E60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A3055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ipnotMetni">
    <w:name w:val="footnote text"/>
    <w:aliases w:val="dipnot"/>
    <w:basedOn w:val="Normal"/>
    <w:link w:val="DipnotMetniChar"/>
    <w:autoRedefine/>
    <w:uiPriority w:val="99"/>
    <w:qFormat/>
    <w:rsid w:val="005161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DipnotMetniChar">
    <w:name w:val="Dipnot Metni Char"/>
    <w:aliases w:val="dipnot Char"/>
    <w:basedOn w:val="VarsaylanParagrafYazTipi"/>
    <w:link w:val="DipnotMetni"/>
    <w:uiPriority w:val="99"/>
    <w:rsid w:val="0051614A"/>
    <w:rPr>
      <w:rFonts w:ascii="Calibri" w:eastAsia="Calibri" w:hAnsi="Calibri" w:cs="Times New Roman"/>
      <w:sz w:val="20"/>
      <w:szCs w:val="20"/>
      <w:lang w:val="en-US" w:eastAsia="x-none"/>
    </w:rPr>
  </w:style>
  <w:style w:type="character" w:styleId="DipnotBavurusu">
    <w:name w:val="footnote reference"/>
    <w:semiHidden/>
    <w:rsid w:val="0051614A"/>
    <w:rPr>
      <w:vertAlign w:val="superscript"/>
    </w:rPr>
  </w:style>
  <w:style w:type="paragraph" w:styleId="GvdeMetni">
    <w:name w:val="Body Text"/>
    <w:basedOn w:val="Normal"/>
    <w:link w:val="GvdeMetniChar"/>
    <w:unhideWhenUsed/>
    <w:rsid w:val="000E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0E3F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0">
    <w:name w:val="Gövde metni_"/>
    <w:basedOn w:val="VarsaylanParagrafYazTipi"/>
    <w:link w:val="Gvdemetni1"/>
    <w:rsid w:val="00095A05"/>
    <w:rPr>
      <w:rFonts w:ascii="Segoe UI" w:eastAsia="Segoe UI" w:hAnsi="Segoe UI" w:cs="Segoe UI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095A05"/>
    <w:rPr>
      <w:rFonts w:ascii="Segoe UI" w:eastAsia="Segoe UI" w:hAnsi="Segoe UI" w:cs="Segoe UI"/>
      <w:spacing w:val="-20"/>
      <w:shd w:val="clear" w:color="auto" w:fill="FFFFFF"/>
    </w:rPr>
  </w:style>
  <w:style w:type="character" w:customStyle="1" w:styleId="GvdemetniKaln">
    <w:name w:val="Gövde metni + Kalın"/>
    <w:basedOn w:val="Gvdemetni0"/>
    <w:rsid w:val="00095A05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95A05"/>
    <w:pPr>
      <w:shd w:val="clear" w:color="auto" w:fill="FFFFFF"/>
      <w:spacing w:before="420" w:after="240" w:line="317" w:lineRule="exact"/>
      <w:jc w:val="both"/>
    </w:pPr>
    <w:rPr>
      <w:rFonts w:ascii="Segoe UI" w:eastAsia="Segoe UI" w:hAnsi="Segoe UI" w:cs="Segoe UI"/>
    </w:rPr>
  </w:style>
  <w:style w:type="character" w:customStyle="1" w:styleId="Balk20">
    <w:name w:val="Başlık #2_"/>
    <w:basedOn w:val="VarsaylanParagrafYazTipi"/>
    <w:link w:val="Balk21"/>
    <w:rsid w:val="004F66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alk21">
    <w:name w:val="Başlık #2"/>
    <w:basedOn w:val="Normal"/>
    <w:link w:val="Balk20"/>
    <w:rsid w:val="004F66DF"/>
    <w:pPr>
      <w:shd w:val="clear" w:color="auto" w:fill="FFFFFF"/>
      <w:spacing w:after="0" w:line="322" w:lineRule="exact"/>
      <w:ind w:firstLine="72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ext-content">
    <w:name w:val="text-content"/>
    <w:basedOn w:val="Normal"/>
    <w:rsid w:val="004F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2026-01-13T11:23:25+00:00</YayinBitisTarihi>
  </documentManagement>
</p:properties>
</file>

<file path=customXml/itemProps1.xml><?xml version="1.0" encoding="utf-8"?>
<ds:datastoreItem xmlns:ds="http://schemas.openxmlformats.org/officeDocument/2006/customXml" ds:itemID="{BD7AFB72-0314-4088-B0DD-06183F069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6BC30B-F45D-44AA-AEA7-77EAA717F525}"/>
</file>

<file path=customXml/itemProps3.xml><?xml version="1.0" encoding="utf-8"?>
<ds:datastoreItem xmlns:ds="http://schemas.openxmlformats.org/officeDocument/2006/customXml" ds:itemID="{91B19044-3C03-43F0-9406-B6726F4AB227}"/>
</file>

<file path=customXml/itemProps4.xml><?xml version="1.0" encoding="utf-8"?>
<ds:datastoreItem xmlns:ds="http://schemas.openxmlformats.org/officeDocument/2006/customXml" ds:itemID="{0B1DA3DB-7E9D-4361-870E-FDB02DBB4F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hanım</dc:creator>
  <cp:keywords/>
  <dc:description/>
  <cp:lastModifiedBy>Abdil Kadir SEVİNÇ</cp:lastModifiedBy>
  <cp:revision>7</cp:revision>
  <cp:lastPrinted>2024-06-26T06:52:00Z</cp:lastPrinted>
  <dcterms:created xsi:type="dcterms:W3CDTF">2023-06-09T14:49:00Z</dcterms:created>
  <dcterms:modified xsi:type="dcterms:W3CDTF">2025-01-12T16:07:00Z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