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8" w:type="dxa"/>
        <w:tblInd w:w="1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8"/>
      </w:tblGrid>
      <w:tr w:rsidR="00B26A67" w:rsidRPr="00B26A67" w14:paraId="4AF5BEA8" w14:textId="77777777" w:rsidTr="007B7A9C">
        <w:trPr>
          <w:trHeight w:val="6347"/>
        </w:trPr>
        <w:tc>
          <w:tcPr>
            <w:tcW w:w="14458" w:type="dxa"/>
            <w:shd w:val="clear" w:color="auto" w:fill="auto"/>
            <w:noWrap/>
            <w:hideMark/>
          </w:tcPr>
          <w:p w14:paraId="5C22E459" w14:textId="091EBE20" w:rsidR="008D2542" w:rsidRPr="00A563C8" w:rsidRDefault="002C4352" w:rsidP="00477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 xml:space="preserve"> </w:t>
            </w:r>
            <w:r w:rsidR="008D2542" w:rsidRPr="00A563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  <w:t>İ          L          A          N</w:t>
            </w:r>
          </w:p>
          <w:p w14:paraId="419F01C6" w14:textId="77777777" w:rsidR="008D2542" w:rsidRPr="00A563C8" w:rsidRDefault="008D2542" w:rsidP="00477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0C13E1CC" w14:textId="217E3ACC" w:rsidR="008D2542" w:rsidRPr="00A563C8" w:rsidRDefault="00821B2C" w:rsidP="00477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563C8">
              <w:rPr>
                <w:rFonts w:ascii="Times New Roman" w:hAnsi="Times New Roman" w:cs="Times New Roman"/>
                <w:b/>
                <w:bCs/>
                <w:sz w:val="24"/>
              </w:rPr>
              <w:t>TARIM VE ORMAN</w:t>
            </w:r>
            <w:r w:rsidR="008D2542" w:rsidRPr="00A563C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tr-TR"/>
              </w:rPr>
              <w:t xml:space="preserve"> </w:t>
            </w:r>
            <w:r w:rsidR="00A563C8" w:rsidRPr="00A56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BAKANLIĞI </w:t>
            </w:r>
            <w:r w:rsidR="00A563C8" w:rsidRPr="00A56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15</w:t>
            </w:r>
            <w:r w:rsidR="00C56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. BÖLGE MÜDÜRLÜĞÜ-</w:t>
            </w:r>
            <w:r w:rsidR="00931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DİYARBAKIR</w:t>
            </w:r>
            <w:r w:rsidR="008D2542" w:rsidRPr="00A56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r w:rsidR="00931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DKMP</w:t>
            </w:r>
            <w:r w:rsidR="008D2542" w:rsidRPr="00A56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MÜDÜRLÜĞÜ</w:t>
            </w:r>
          </w:p>
          <w:p w14:paraId="71CA12EB" w14:textId="77777777" w:rsidR="008D2542" w:rsidRPr="00A563C8" w:rsidRDefault="008D2542" w:rsidP="00477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7044A9F8" w14:textId="77777777" w:rsidR="007B7A9C" w:rsidRPr="00A563C8" w:rsidRDefault="008D2542" w:rsidP="008B4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A563C8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 xml:space="preserve">      </w:t>
            </w:r>
          </w:p>
          <w:tbl>
            <w:tblPr>
              <w:tblW w:w="1419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197"/>
            </w:tblGrid>
            <w:tr w:rsidR="007B7A9C" w:rsidRPr="007B7A9C" w14:paraId="59C2C4CE" w14:textId="77777777" w:rsidTr="007B7A9C">
              <w:trPr>
                <w:trHeight w:val="1095"/>
              </w:trPr>
              <w:tc>
                <w:tcPr>
                  <w:tcW w:w="141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5397ED1" w14:textId="3BC20922" w:rsidR="007B7A9C" w:rsidRPr="007B7A9C" w:rsidRDefault="007B7A9C" w:rsidP="00931786">
                  <w:pPr>
                    <w:spacing w:after="0" w:line="240" w:lineRule="auto"/>
                    <w:ind w:right="-26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1-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Müdürlüğümüzce el konulan ve yukarıda nitelikleri belirtilen av tüfekleri ve diğer eşyanın 2886 Sayılı </w:t>
                  </w:r>
                  <w:r w:rsidR="00B1105A"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Yasanın 51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. maddesi uyarınca Pazarlık Usulü ile 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17</w:t>
                  </w:r>
                  <w:r w:rsidR="002C435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TEMMUZ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(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Cuma</w:t>
                  </w:r>
                  <w:r w:rsidR="002C435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)</w:t>
                  </w:r>
                  <w:r w:rsidR="00FA7FF8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2026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tarihinde 15. Bölge Müdürlüğü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Diyarbakır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Müdürlüğünde teşekkül edecek komisyon huzurunda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Diyarbakır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 </w:t>
                  </w:r>
                  <w:r w:rsidR="00FA7F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Toplantı Salonunda</w:t>
                  </w:r>
                  <w:r w:rsidR="00FA7D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satışları yapılacaktır.</w:t>
                  </w:r>
                </w:p>
              </w:tc>
            </w:tr>
            <w:tr w:rsidR="007B7A9C" w:rsidRPr="007B7A9C" w14:paraId="7C95E55D" w14:textId="77777777" w:rsidTr="007B7A9C">
              <w:trPr>
                <w:trHeight w:val="280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0050B79" w14:textId="08F07D02" w:rsidR="007B7A9C" w:rsidRPr="007B7A9C" w:rsidRDefault="007B7A9C" w:rsidP="009317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2-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Müdürlüğümüzce el konulan ve yukarıda nitelikleri belirtilen av tüfeklerinin ihalesine katılmak isteyenler 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"Geçerli Av Tüfeği Satıcılık (</w:t>
                  </w:r>
                  <w:proofErr w:type="spellStart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Bayiilik</w:t>
                  </w:r>
                  <w:proofErr w:type="spellEnd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) Belgesi" </w:t>
                  </w:r>
                  <w:proofErr w:type="spellStart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veya"Yivsiz</w:t>
                  </w:r>
                  <w:proofErr w:type="spellEnd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Tüfek Satın Alma Belgelerinden"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(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  <w:t>her bir silah için ayrı ayrı olmak üzere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) birini vermeleri zorunludur. Katılımcılar ayrıca </w:t>
                  </w:r>
                  <w:proofErr w:type="gramStart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  <w:t>ikametgah</w:t>
                  </w:r>
                  <w:proofErr w:type="gramEnd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  <w:t xml:space="preserve"> ilmühaberi, nüfus cüzdanı fotokopisi, satın almak istediği taşınır mala ait geçici teminat makbuzu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veya banka teminat mektuplarını ( 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geçici teminat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makbuzunun, süresiz, limit içi olması ve teyit y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azısını da geçici teminatlar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28"/>
                      <w:lang w:eastAsia="tr-TR"/>
                    </w:rPr>
                    <w:t xml:space="preserve"> </w:t>
                  </w:r>
                  <w:proofErr w:type="spellStart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T.C.Ziraat</w:t>
                  </w:r>
                  <w:proofErr w:type="spellEnd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Banka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sı Diyarbakır Merkez Şubesi nezd</w:t>
                  </w:r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inde bulunan Tarım ve Orman Bakanlığı 15. Bölge Müdürlüğü Diyarbakır Döner Sermaye İşletmesi TR51 0001 0019 0157 3581 6850 02 </w:t>
                  </w:r>
                  <w:proofErr w:type="spellStart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no</w:t>
                  </w:r>
                  <w:proofErr w:type="spellEnd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</w:t>
                  </w:r>
                  <w:proofErr w:type="spellStart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lu</w:t>
                  </w:r>
                  <w:proofErr w:type="spellEnd"/>
                  <w:r w:rsidR="00931786" w:rsidRPr="009317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hesabına yatıracaktır.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)  ihale şartnamesini imzalayarak vermek zorundadır. </w:t>
                  </w:r>
                </w:p>
              </w:tc>
            </w:tr>
            <w:tr w:rsidR="007B7A9C" w:rsidRPr="007B7A9C" w14:paraId="4948C651" w14:textId="77777777" w:rsidTr="007B7A9C">
              <w:trPr>
                <w:trHeight w:val="37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D8D1AC5" w14:textId="1DE8BCE8" w:rsidR="007B7A9C" w:rsidRPr="007B7A9C" w:rsidRDefault="007B7A9C" w:rsidP="00FA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3- İhale şartnameleri mesai saatleri içerisinde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Diyarbakır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Müdürlüğümüzden ücretsiz olarak alınabilir. </w:t>
                  </w:r>
                </w:p>
              </w:tc>
            </w:tr>
            <w:tr w:rsidR="007B7A9C" w:rsidRPr="007B7A9C" w14:paraId="267D87B7" w14:textId="77777777" w:rsidTr="007B7A9C">
              <w:trPr>
                <w:trHeight w:val="37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07ECE799" w14:textId="77777777" w:rsidR="007B7A9C" w:rsidRPr="007B7A9C" w:rsidRDefault="007B7A9C" w:rsidP="007B7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4- İhale bedeli üzerinden yasal oranda KDV, Damga Vergisi ve Karar Pulu bedeli alınacaktır. </w:t>
                  </w:r>
                </w:p>
              </w:tc>
            </w:tr>
            <w:tr w:rsidR="007B7A9C" w:rsidRPr="007B7A9C" w14:paraId="0D0B99FF" w14:textId="77777777" w:rsidTr="007B7A9C">
              <w:trPr>
                <w:trHeight w:val="37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38CC349F" w14:textId="77777777" w:rsidR="007B7A9C" w:rsidRPr="007B7A9C" w:rsidRDefault="007B7A9C" w:rsidP="007B7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5- Tahmin edilen bedel üzerinden 2886 Sayılı yasa uyarınca ita amirinin onayı ile %20 oranında geçici teminat alınacaktır.</w:t>
                  </w:r>
                </w:p>
              </w:tc>
            </w:tr>
            <w:tr w:rsidR="007B7A9C" w:rsidRPr="007B7A9C" w14:paraId="011CE48C" w14:textId="77777777" w:rsidTr="007B7A9C">
              <w:trPr>
                <w:trHeight w:val="37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111F8423" w14:textId="77777777" w:rsidR="007B7A9C" w:rsidRPr="007B7A9C" w:rsidRDefault="007B7A9C" w:rsidP="007B7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6- Komisyon ihaleyi yapıp yapmamakta </w:t>
                  </w:r>
                  <w:r w:rsidR="00FA7FF8"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serbesttir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.</w:t>
                  </w:r>
                </w:p>
              </w:tc>
            </w:tr>
            <w:tr w:rsidR="007B7A9C" w:rsidRPr="007B7A9C" w14:paraId="44F95CC1" w14:textId="77777777" w:rsidTr="007B7A9C">
              <w:trPr>
                <w:trHeight w:val="780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C787A51" w14:textId="66640484" w:rsidR="007B7A9C" w:rsidRPr="007B7A9C" w:rsidRDefault="007B7A9C" w:rsidP="009317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  <w:t xml:space="preserve">      7- İhaleye gireceklerin, istenilen tüm belgeleri 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17</w:t>
                  </w:r>
                  <w:r w:rsidR="002C435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TEMMUZ</w:t>
                  </w:r>
                  <w:r w:rsidR="002C4352"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 xml:space="preserve"> (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Cuma) 2026</w:t>
                  </w:r>
                  <w:r w:rsidR="002C4352"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  <w:lang w:eastAsia="tr-TR"/>
                    </w:rPr>
                    <w:t xml:space="preserve">tarihinde İHALE SAATİNDEN EN AZ YARIM SAAT ÖNCEDEN Kuruma vermeleri gerekmektedir. </w:t>
                  </w:r>
                </w:p>
              </w:tc>
            </w:tr>
            <w:tr w:rsidR="007B7A9C" w:rsidRPr="007B7A9C" w14:paraId="100F3DCD" w14:textId="77777777" w:rsidTr="007B7A9C">
              <w:trPr>
                <w:trHeight w:val="735"/>
              </w:trPr>
              <w:tc>
                <w:tcPr>
                  <w:tcW w:w="14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D682990" w14:textId="79D8C325" w:rsidR="007B7A9C" w:rsidRPr="007B7A9C" w:rsidRDefault="007B7A9C" w:rsidP="009317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     8- Satılacak av tüfekleri </w:t>
                  </w:r>
                  <w:r w:rsidR="0093178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16.07.2026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tarihinde mesai saati içerisinde 1 gün süreyle </w:t>
                  </w:r>
                  <w:r w:rsidR="0093178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DKMP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Müdürlüğümüz </w:t>
                  </w:r>
                  <w:r w:rsidR="00FA7F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toplantı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</w:t>
                  </w:r>
                  <w:r w:rsidR="00FA7FF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>Salonunda</w:t>
                  </w:r>
                  <w:r w:rsidRPr="007B7A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  <w:t xml:space="preserve"> teşhir edilecektir. </w:t>
                  </w:r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İlgililere DUYURULUR</w:t>
                  </w:r>
                  <w:proofErr w:type="gramStart"/>
                  <w:r w:rsidRPr="007B7A9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tr-TR"/>
                    </w:rPr>
                    <w:t>…….</w:t>
                  </w:r>
                  <w:proofErr w:type="gramEnd"/>
                </w:p>
              </w:tc>
            </w:tr>
          </w:tbl>
          <w:p w14:paraId="33C295B3" w14:textId="08301B06" w:rsidR="008D2542" w:rsidRPr="00A563C8" w:rsidRDefault="008D2542" w:rsidP="008B4A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B26A67" w:rsidRPr="00B26A67" w14:paraId="269C1E60" w14:textId="77777777" w:rsidTr="007B7A9C">
        <w:trPr>
          <w:trHeight w:val="6347"/>
        </w:trPr>
        <w:tc>
          <w:tcPr>
            <w:tcW w:w="14458" w:type="dxa"/>
            <w:shd w:val="clear" w:color="auto" w:fill="auto"/>
            <w:hideMark/>
          </w:tcPr>
          <w:p w14:paraId="50A00993" w14:textId="77777777" w:rsidR="008D2542" w:rsidRPr="00A563C8" w:rsidRDefault="008D2542" w:rsidP="00477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bookmarkStart w:id="0" w:name="_GoBack"/>
            <w:bookmarkEnd w:id="0"/>
          </w:p>
        </w:tc>
      </w:tr>
    </w:tbl>
    <w:p w14:paraId="4E4617C6" w14:textId="77777777" w:rsidR="00296A05" w:rsidRPr="00B26A67" w:rsidRDefault="00296A05" w:rsidP="008D2542">
      <w:pPr>
        <w:rPr>
          <w:color w:val="FF0000"/>
        </w:rPr>
      </w:pPr>
    </w:p>
    <w:sectPr w:rsidR="00296A05" w:rsidRPr="00B26A67" w:rsidSect="002C4352">
      <w:pgSz w:w="16838" w:h="11906" w:orient="landscape"/>
      <w:pgMar w:top="851" w:right="851" w:bottom="0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42"/>
    <w:rsid w:val="000C28B9"/>
    <w:rsid w:val="00290778"/>
    <w:rsid w:val="00296A05"/>
    <w:rsid w:val="002C4352"/>
    <w:rsid w:val="00326247"/>
    <w:rsid w:val="00457D25"/>
    <w:rsid w:val="005C169A"/>
    <w:rsid w:val="007B7A9C"/>
    <w:rsid w:val="00821B2C"/>
    <w:rsid w:val="008B4AEB"/>
    <w:rsid w:val="008D2542"/>
    <w:rsid w:val="00931786"/>
    <w:rsid w:val="00A563C8"/>
    <w:rsid w:val="00AA49F3"/>
    <w:rsid w:val="00B1105A"/>
    <w:rsid w:val="00B26A67"/>
    <w:rsid w:val="00B97FFA"/>
    <w:rsid w:val="00C568B5"/>
    <w:rsid w:val="00D80F63"/>
    <w:rsid w:val="00EC3795"/>
    <w:rsid w:val="00FA7D77"/>
    <w:rsid w:val="00FA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78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5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5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0253FA836A0C74DA4A01E9834359CEC" ma:contentTypeVersion="2" ma:contentTypeDescription="Yeni belge oluşturun." ma:contentTypeScope="" ma:versionID="f86812371afb611f06f2f6cb96147e00">
  <xsd:schema xmlns:xsd="http://www.w3.org/2001/XMLSchema" xmlns:xs="http://www.w3.org/2001/XMLSchema" xmlns:p="http://schemas.microsoft.com/office/2006/metadata/properties" xmlns:ns1="http://schemas.microsoft.com/sharepoint/v3" xmlns:ns2="36b7f410-925d-45df-a29a-4e93bc60cdcc" targetNamespace="http://schemas.microsoft.com/office/2006/metadata/properties" ma:root="true" ma:fieldsID="93d1552d2db8459a608f3f8f1c501e89" ns1:_="" ns2:_="">
    <xsd:import namespace="http://schemas.microsoft.com/sharepoint/v3"/>
    <xsd:import namespace="36b7f410-925d-45df-a29a-4e93bc60cdc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7f410-925d-45df-a29a-4e93bc60cdcc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36b7f410-925d-45df-a29a-4e93bc60cdcc">2027-07-01T13:27:00+00:00</YayinBitisTarihi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ED94B9-67B3-4B48-99A8-20A2D39E3FA2}"/>
</file>

<file path=customXml/itemProps2.xml><?xml version="1.0" encoding="utf-8"?>
<ds:datastoreItem xmlns:ds="http://schemas.openxmlformats.org/officeDocument/2006/customXml" ds:itemID="{3B9C7DA2-5730-42C5-A114-D12F3714E503}"/>
</file>

<file path=customXml/itemProps3.xml><?xml version="1.0" encoding="utf-8"?>
<ds:datastoreItem xmlns:ds="http://schemas.openxmlformats.org/officeDocument/2006/customXml" ds:itemID="{B778F61E-F18A-4EA3-8AC5-97B85C8783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KARABUDAK</dc:creator>
  <cp:keywords/>
  <dc:description/>
  <cp:lastModifiedBy>Asus</cp:lastModifiedBy>
  <cp:revision>18</cp:revision>
  <cp:lastPrinted>2024-06-26T07:04:00Z</cp:lastPrinted>
  <dcterms:created xsi:type="dcterms:W3CDTF">2017-03-20T07:15:00Z</dcterms:created>
  <dcterms:modified xsi:type="dcterms:W3CDTF">2026-06-26T08:49:00Z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0x010100A0253FA836A0C74DA4A01E9834359CEC</vt:lpwstr>
  </property>
</Properties>
</file>